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B5EB" w14:textId="783A3BCC" w:rsidR="009D0D2C" w:rsidRPr="00E73460" w:rsidRDefault="007D6793" w:rsidP="002D6E19">
      <w:pPr>
        <w:spacing w:after="0" w:line="240" w:lineRule="auto"/>
        <w:jc w:val="right"/>
        <w:rPr>
          <w:rFonts w:asciiTheme="minorHAnsi" w:hAnsiTheme="minorHAnsi" w:cstheme="minorHAnsi"/>
        </w:rPr>
      </w:pPr>
      <w:hyperlink r:id="rId11" w:history="1">
        <w:r w:rsidR="000E0FE0" w:rsidRPr="00E73460">
          <w:rPr>
            <w:rStyle w:val="Hyperlink"/>
            <w:rFonts w:asciiTheme="minorHAnsi" w:hAnsiTheme="minorHAnsi" w:cstheme="minorHAnsi"/>
          </w:rPr>
          <w:t>appgsoutheast@secouncils.gov.uk</w:t>
        </w:r>
      </w:hyperlink>
    </w:p>
    <w:p w14:paraId="0D7E7AE4" w14:textId="77777777" w:rsidR="000E0FE0" w:rsidRPr="00E73460" w:rsidRDefault="000E0FE0" w:rsidP="009D0D2C">
      <w:pPr>
        <w:spacing w:after="0" w:line="240" w:lineRule="auto"/>
        <w:jc w:val="both"/>
        <w:rPr>
          <w:rStyle w:val="baddress"/>
          <w:rFonts w:asciiTheme="minorHAnsi" w:hAnsiTheme="minorHAnsi" w:cstheme="minorHAnsi"/>
          <w:color w:val="auto"/>
          <w:sz w:val="22"/>
          <w:szCs w:val="22"/>
          <w:lang w:val="en"/>
        </w:rPr>
      </w:pPr>
    </w:p>
    <w:p w14:paraId="2CE9E9BF" w14:textId="6B431352" w:rsidR="00B0183E" w:rsidRPr="00E73460" w:rsidRDefault="00073E2C" w:rsidP="005C51A1">
      <w:pPr>
        <w:spacing w:after="0" w:line="240" w:lineRule="auto"/>
        <w:ind w:left="720"/>
        <w:jc w:val="right"/>
        <w:rPr>
          <w:rFonts w:asciiTheme="minorHAnsi" w:hAnsiTheme="minorHAnsi" w:cstheme="minorHAnsi"/>
          <w:color w:val="auto"/>
          <w:sz w:val="22"/>
          <w:szCs w:val="22"/>
          <w:shd w:val="clear" w:color="auto" w:fill="auto"/>
        </w:rPr>
      </w:pPr>
      <w:r>
        <w:rPr>
          <w:rFonts w:asciiTheme="minorHAnsi" w:hAnsiTheme="minorHAnsi" w:cstheme="minorHAnsi"/>
          <w:color w:val="auto"/>
          <w:sz w:val="22"/>
          <w:szCs w:val="22"/>
          <w:shd w:val="clear" w:color="auto" w:fill="auto"/>
        </w:rPr>
        <w:t>12th</w:t>
      </w:r>
      <w:r w:rsidR="000E0FE0" w:rsidRPr="00E73460">
        <w:rPr>
          <w:rFonts w:asciiTheme="minorHAnsi" w:hAnsiTheme="minorHAnsi" w:cstheme="minorHAnsi"/>
          <w:color w:val="auto"/>
          <w:sz w:val="22"/>
          <w:szCs w:val="22"/>
          <w:shd w:val="clear" w:color="auto" w:fill="auto"/>
        </w:rPr>
        <w:t xml:space="preserve"> January 2022</w:t>
      </w:r>
      <w:r w:rsidR="00B0183E" w:rsidRPr="00E73460">
        <w:rPr>
          <w:rFonts w:asciiTheme="minorHAnsi" w:hAnsiTheme="minorHAnsi" w:cstheme="minorHAnsi"/>
          <w:color w:val="auto"/>
          <w:sz w:val="22"/>
          <w:szCs w:val="22"/>
          <w:shd w:val="clear" w:color="auto" w:fill="auto"/>
        </w:rPr>
        <w:t xml:space="preserve"> </w:t>
      </w:r>
    </w:p>
    <w:p w14:paraId="39686B54" w14:textId="77777777" w:rsidR="009D0D2C" w:rsidRPr="00E73460" w:rsidRDefault="009D0D2C" w:rsidP="009D0D2C">
      <w:pPr>
        <w:spacing w:after="0" w:line="240" w:lineRule="auto"/>
        <w:jc w:val="both"/>
        <w:rPr>
          <w:rFonts w:asciiTheme="minorHAnsi" w:hAnsiTheme="minorHAnsi" w:cstheme="minorHAnsi"/>
          <w:b/>
          <w:color w:val="auto"/>
          <w:sz w:val="22"/>
          <w:szCs w:val="22"/>
        </w:rPr>
      </w:pPr>
    </w:p>
    <w:p w14:paraId="75EA477C" w14:textId="77777777" w:rsidR="007961D5" w:rsidRPr="00E73460" w:rsidRDefault="007961D5" w:rsidP="009D0D2C">
      <w:pPr>
        <w:spacing w:after="0" w:line="240" w:lineRule="auto"/>
        <w:jc w:val="both"/>
        <w:rPr>
          <w:rFonts w:asciiTheme="minorHAnsi" w:hAnsiTheme="minorHAnsi" w:cstheme="minorHAnsi"/>
          <w:b/>
          <w:color w:val="auto"/>
          <w:sz w:val="22"/>
          <w:szCs w:val="22"/>
        </w:rPr>
      </w:pPr>
    </w:p>
    <w:p w14:paraId="6FBA9841" w14:textId="2EA66888" w:rsidR="005C0226" w:rsidRPr="00E73460" w:rsidRDefault="005C0226" w:rsidP="005C0226">
      <w:pPr>
        <w:spacing w:after="0" w:line="240" w:lineRule="auto"/>
        <w:rPr>
          <w:rFonts w:asciiTheme="minorHAnsi" w:hAnsiTheme="minorHAnsi" w:cstheme="minorHAnsi"/>
          <w:b/>
          <w:bCs/>
          <w:color w:val="auto"/>
          <w:sz w:val="22"/>
          <w:szCs w:val="22"/>
        </w:rPr>
      </w:pPr>
      <w:r w:rsidRPr="00E73460">
        <w:rPr>
          <w:rFonts w:asciiTheme="minorHAnsi" w:hAnsiTheme="minorHAnsi" w:cstheme="minorHAnsi"/>
          <w:b/>
          <w:bCs/>
          <w:color w:val="auto"/>
          <w:sz w:val="22"/>
          <w:szCs w:val="22"/>
        </w:rPr>
        <w:t xml:space="preserve">Call for Evidence - written submission from </w:t>
      </w:r>
      <w:r w:rsidR="00DE09E8" w:rsidRPr="00E73460">
        <w:rPr>
          <w:rFonts w:asciiTheme="minorHAnsi" w:hAnsiTheme="minorHAnsi" w:cstheme="minorHAnsi"/>
          <w:b/>
          <w:bCs/>
          <w:color w:val="auto"/>
          <w:sz w:val="22"/>
          <w:szCs w:val="22"/>
        </w:rPr>
        <w:t>the South East Local Enterprise Partnership</w:t>
      </w:r>
    </w:p>
    <w:p w14:paraId="646FF870" w14:textId="77777777" w:rsidR="005C0226" w:rsidRPr="00E73460" w:rsidRDefault="005C0226" w:rsidP="005C0226">
      <w:pPr>
        <w:spacing w:after="0" w:line="240" w:lineRule="auto"/>
        <w:rPr>
          <w:rFonts w:asciiTheme="minorHAnsi" w:hAnsiTheme="minorHAnsi" w:cstheme="minorHAnsi"/>
          <w:color w:val="auto"/>
          <w:sz w:val="22"/>
          <w:szCs w:val="22"/>
        </w:rPr>
      </w:pPr>
    </w:p>
    <w:p w14:paraId="3F5879A3" w14:textId="73C69FEB" w:rsidR="005C0226" w:rsidRPr="00E73460" w:rsidRDefault="005C0226" w:rsidP="005C0226">
      <w:pPr>
        <w:spacing w:after="0" w:line="240" w:lineRule="auto"/>
        <w:rPr>
          <w:rFonts w:asciiTheme="minorHAnsi" w:hAnsiTheme="minorHAnsi" w:cstheme="minorHAnsi"/>
          <w:color w:val="auto"/>
          <w:sz w:val="22"/>
          <w:szCs w:val="22"/>
        </w:rPr>
      </w:pPr>
    </w:p>
    <w:p w14:paraId="2C798305" w14:textId="31FA9F2A" w:rsidR="001D112B" w:rsidRPr="00E73460" w:rsidRDefault="001D112B" w:rsidP="008A6AD5">
      <w:pPr>
        <w:spacing w:after="0" w:line="240" w:lineRule="auto"/>
        <w:rPr>
          <w:rFonts w:asciiTheme="minorHAnsi" w:hAnsiTheme="minorHAnsi" w:cstheme="minorHAnsi"/>
          <w:color w:val="auto"/>
          <w:sz w:val="22"/>
          <w:szCs w:val="22"/>
        </w:rPr>
      </w:pPr>
      <w:r w:rsidRPr="00E73460">
        <w:rPr>
          <w:rFonts w:asciiTheme="minorHAnsi" w:hAnsiTheme="minorHAnsi" w:cstheme="minorHAnsi"/>
          <w:color w:val="auto"/>
          <w:sz w:val="22"/>
          <w:szCs w:val="22"/>
        </w:rPr>
        <w:t>Dear Sally-Ann Hart, MP</w:t>
      </w:r>
    </w:p>
    <w:p w14:paraId="4DC6BE6C" w14:textId="77777777" w:rsidR="001D112B" w:rsidRPr="00E73460" w:rsidRDefault="001D112B" w:rsidP="008A6AD5">
      <w:pPr>
        <w:spacing w:after="0" w:line="240" w:lineRule="auto"/>
        <w:rPr>
          <w:rFonts w:asciiTheme="minorHAnsi" w:hAnsiTheme="minorHAnsi" w:cstheme="minorHAnsi"/>
          <w:color w:val="auto"/>
          <w:sz w:val="22"/>
          <w:szCs w:val="22"/>
        </w:rPr>
      </w:pPr>
    </w:p>
    <w:p w14:paraId="336A5966" w14:textId="68D3EA40" w:rsidR="00975EA5" w:rsidRDefault="008A6AD5" w:rsidP="008A6AD5">
      <w:pPr>
        <w:spacing w:after="0" w:line="240" w:lineRule="auto"/>
        <w:rPr>
          <w:rFonts w:asciiTheme="minorHAnsi" w:hAnsiTheme="minorHAnsi" w:cstheme="minorBidi"/>
          <w:color w:val="auto"/>
          <w:sz w:val="22"/>
          <w:szCs w:val="22"/>
        </w:rPr>
      </w:pPr>
      <w:r w:rsidRPr="204CDC55">
        <w:rPr>
          <w:rFonts w:asciiTheme="minorHAnsi" w:hAnsiTheme="minorHAnsi" w:cstheme="minorBidi"/>
          <w:color w:val="auto"/>
          <w:sz w:val="22"/>
          <w:szCs w:val="22"/>
        </w:rPr>
        <w:t>I am pleased to attach below</w:t>
      </w:r>
      <w:r w:rsidR="00956573" w:rsidRPr="204CDC55">
        <w:rPr>
          <w:rFonts w:asciiTheme="minorHAnsi" w:hAnsiTheme="minorHAnsi" w:cstheme="minorBidi"/>
          <w:color w:val="auto"/>
          <w:sz w:val="22"/>
          <w:szCs w:val="22"/>
        </w:rPr>
        <w:t xml:space="preserve"> the</w:t>
      </w:r>
      <w:r w:rsidRPr="204CDC55">
        <w:rPr>
          <w:rFonts w:asciiTheme="minorHAnsi" w:hAnsiTheme="minorHAnsi" w:cstheme="minorBidi"/>
          <w:color w:val="auto"/>
          <w:sz w:val="22"/>
          <w:szCs w:val="22"/>
        </w:rPr>
        <w:t xml:space="preserve"> </w:t>
      </w:r>
      <w:r w:rsidR="00956573" w:rsidRPr="204CDC55">
        <w:rPr>
          <w:rFonts w:asciiTheme="minorHAnsi" w:hAnsiTheme="minorHAnsi" w:cstheme="minorBidi"/>
          <w:color w:val="auto"/>
          <w:sz w:val="22"/>
          <w:szCs w:val="22"/>
        </w:rPr>
        <w:t>South East Local Enterprise Partnership</w:t>
      </w:r>
      <w:r w:rsidR="00EF4C01" w:rsidRPr="204CDC55">
        <w:rPr>
          <w:rFonts w:asciiTheme="minorHAnsi" w:hAnsiTheme="minorHAnsi" w:cstheme="minorBidi"/>
          <w:color w:val="auto"/>
          <w:sz w:val="22"/>
          <w:szCs w:val="22"/>
        </w:rPr>
        <w:t>’s</w:t>
      </w:r>
      <w:r w:rsidR="00956573" w:rsidRPr="204CDC55">
        <w:rPr>
          <w:rFonts w:asciiTheme="minorHAnsi" w:hAnsiTheme="minorHAnsi" w:cstheme="minorBidi"/>
          <w:color w:val="auto"/>
          <w:sz w:val="22"/>
          <w:szCs w:val="22"/>
        </w:rPr>
        <w:t xml:space="preserve"> (SELEP) response to the APPG </w:t>
      </w:r>
      <w:r w:rsidRPr="204CDC55">
        <w:rPr>
          <w:rFonts w:asciiTheme="minorHAnsi" w:hAnsiTheme="minorHAnsi" w:cstheme="minorBidi"/>
          <w:color w:val="auto"/>
          <w:sz w:val="22"/>
          <w:szCs w:val="22"/>
        </w:rPr>
        <w:t xml:space="preserve">Inquiry: </w:t>
      </w:r>
      <w:r w:rsidR="00056C66">
        <w:rPr>
          <w:rFonts w:asciiTheme="minorHAnsi" w:hAnsiTheme="minorHAnsi" w:cstheme="minorBidi"/>
          <w:color w:val="auto"/>
          <w:sz w:val="22"/>
          <w:szCs w:val="22"/>
        </w:rPr>
        <w:t>‘</w:t>
      </w:r>
      <w:r w:rsidRPr="204CDC55">
        <w:rPr>
          <w:rFonts w:asciiTheme="minorHAnsi" w:hAnsiTheme="minorHAnsi" w:cstheme="minorBidi"/>
          <w:color w:val="auto"/>
          <w:sz w:val="22"/>
          <w:szCs w:val="22"/>
        </w:rPr>
        <w:t>Financing the future - what does Levelling-up mean for South East England?</w:t>
      </w:r>
      <w:r w:rsidR="00056C66">
        <w:rPr>
          <w:rFonts w:asciiTheme="minorHAnsi" w:hAnsiTheme="minorHAnsi" w:cstheme="minorBidi"/>
          <w:color w:val="auto"/>
          <w:sz w:val="22"/>
          <w:szCs w:val="22"/>
        </w:rPr>
        <w:t>’.</w:t>
      </w:r>
      <w:r w:rsidR="00956573" w:rsidRPr="204CDC55">
        <w:rPr>
          <w:rFonts w:asciiTheme="minorHAnsi" w:hAnsiTheme="minorHAnsi" w:cstheme="minorBidi"/>
          <w:color w:val="auto"/>
          <w:sz w:val="22"/>
          <w:szCs w:val="22"/>
        </w:rPr>
        <w:t xml:space="preserve"> </w:t>
      </w:r>
    </w:p>
    <w:p w14:paraId="6B99D2FF" w14:textId="77777777" w:rsidR="00975EA5" w:rsidRDefault="00975EA5" w:rsidP="008A6AD5">
      <w:pPr>
        <w:spacing w:after="0" w:line="240" w:lineRule="auto"/>
        <w:rPr>
          <w:rFonts w:asciiTheme="minorHAnsi" w:hAnsiTheme="minorHAnsi" w:cstheme="minorBidi"/>
          <w:color w:val="auto"/>
          <w:sz w:val="22"/>
          <w:szCs w:val="22"/>
        </w:rPr>
      </w:pPr>
    </w:p>
    <w:p w14:paraId="2490D8DE" w14:textId="7CABBB6E" w:rsidR="006A154B" w:rsidRDefault="00056C66" w:rsidP="008A6AD5">
      <w:pPr>
        <w:spacing w:after="0" w:line="240" w:lineRule="auto"/>
        <w:rPr>
          <w:rFonts w:asciiTheme="minorHAnsi" w:hAnsiTheme="minorHAnsi" w:cstheme="minorBidi"/>
          <w:color w:val="auto"/>
          <w:sz w:val="22"/>
          <w:szCs w:val="22"/>
        </w:rPr>
      </w:pPr>
      <w:r>
        <w:rPr>
          <w:rFonts w:asciiTheme="minorHAnsi" w:hAnsiTheme="minorHAnsi" w:cstheme="minorBidi"/>
          <w:color w:val="auto"/>
          <w:sz w:val="22"/>
          <w:szCs w:val="22"/>
        </w:rPr>
        <w:t>SELEP</w:t>
      </w:r>
      <w:r w:rsidR="00B30915">
        <w:rPr>
          <w:rFonts w:asciiTheme="minorHAnsi" w:hAnsiTheme="minorHAnsi" w:cstheme="minorBidi"/>
          <w:color w:val="auto"/>
          <w:sz w:val="22"/>
          <w:szCs w:val="22"/>
        </w:rPr>
        <w:t xml:space="preserve"> </w:t>
      </w:r>
      <w:r w:rsidR="003F51E8">
        <w:rPr>
          <w:rFonts w:asciiTheme="minorHAnsi" w:hAnsiTheme="minorHAnsi" w:cstheme="minorBidi"/>
          <w:color w:val="auto"/>
          <w:sz w:val="22"/>
          <w:szCs w:val="22"/>
        </w:rPr>
        <w:t xml:space="preserve">is </w:t>
      </w:r>
      <w:r w:rsidR="00975EA5" w:rsidRPr="00975EA5">
        <w:rPr>
          <w:rFonts w:asciiTheme="minorHAnsi" w:hAnsiTheme="minorHAnsi" w:cstheme="minorBidi"/>
          <w:color w:val="auto"/>
          <w:sz w:val="22"/>
          <w:szCs w:val="22"/>
        </w:rPr>
        <w:t>a business-led collaboration between private, public and education sectors, representing a large and diverse economy with a value of £</w:t>
      </w:r>
      <w:r w:rsidR="00872A4A">
        <w:rPr>
          <w:rFonts w:asciiTheme="minorHAnsi" w:hAnsiTheme="minorHAnsi" w:cstheme="minorBidi"/>
          <w:color w:val="auto"/>
          <w:sz w:val="22"/>
          <w:szCs w:val="22"/>
        </w:rPr>
        <w:t>94</w:t>
      </w:r>
      <w:r w:rsidR="00975EA5" w:rsidRPr="00975EA5">
        <w:rPr>
          <w:rFonts w:asciiTheme="minorHAnsi" w:hAnsiTheme="minorHAnsi" w:cstheme="minorBidi"/>
          <w:color w:val="auto"/>
          <w:sz w:val="22"/>
          <w:szCs w:val="22"/>
        </w:rPr>
        <w:t xml:space="preserve"> billion. </w:t>
      </w:r>
      <w:r w:rsidR="006462A3">
        <w:rPr>
          <w:rFonts w:asciiTheme="minorHAnsi" w:hAnsiTheme="minorHAnsi" w:cstheme="minorBidi"/>
          <w:color w:val="auto"/>
          <w:sz w:val="22"/>
          <w:szCs w:val="22"/>
        </w:rPr>
        <w:t xml:space="preserve">We have an excellent track record of </w:t>
      </w:r>
      <w:r w:rsidR="00CD3BCC">
        <w:rPr>
          <w:rFonts w:asciiTheme="minorHAnsi" w:hAnsiTheme="minorHAnsi" w:cstheme="minorBidi"/>
          <w:color w:val="auto"/>
          <w:sz w:val="22"/>
          <w:szCs w:val="22"/>
        </w:rPr>
        <w:t xml:space="preserve">strategic collaboration with </w:t>
      </w:r>
      <w:r w:rsidR="00F1552C">
        <w:rPr>
          <w:rFonts w:asciiTheme="minorHAnsi" w:hAnsiTheme="minorHAnsi" w:cstheme="minorBidi"/>
          <w:color w:val="auto"/>
          <w:sz w:val="22"/>
          <w:szCs w:val="22"/>
        </w:rPr>
        <w:t xml:space="preserve">local </w:t>
      </w:r>
      <w:r w:rsidR="00CD3BCC">
        <w:rPr>
          <w:rFonts w:asciiTheme="minorHAnsi" w:hAnsiTheme="minorHAnsi" w:cstheme="minorBidi"/>
          <w:color w:val="auto"/>
          <w:sz w:val="22"/>
          <w:szCs w:val="22"/>
        </w:rPr>
        <w:t>partners</w:t>
      </w:r>
      <w:r w:rsidR="00F1552C">
        <w:rPr>
          <w:rFonts w:asciiTheme="minorHAnsi" w:hAnsiTheme="minorHAnsi" w:cstheme="minorBidi"/>
          <w:color w:val="auto"/>
          <w:sz w:val="22"/>
          <w:szCs w:val="22"/>
        </w:rPr>
        <w:t>, with Government and with other LEPs</w:t>
      </w:r>
      <w:r w:rsidR="0096042B">
        <w:rPr>
          <w:rFonts w:asciiTheme="minorHAnsi" w:hAnsiTheme="minorHAnsi" w:cstheme="minorBidi"/>
          <w:color w:val="auto"/>
          <w:sz w:val="22"/>
          <w:szCs w:val="22"/>
        </w:rPr>
        <w:t xml:space="preserve"> to </w:t>
      </w:r>
      <w:r w:rsidR="00D573B8">
        <w:rPr>
          <w:rFonts w:asciiTheme="minorHAnsi" w:hAnsiTheme="minorHAnsi" w:cstheme="minorBidi"/>
          <w:color w:val="auto"/>
          <w:sz w:val="22"/>
          <w:szCs w:val="22"/>
        </w:rPr>
        <w:t xml:space="preserve">drive economic growth. </w:t>
      </w:r>
    </w:p>
    <w:p w14:paraId="73645F63" w14:textId="77777777" w:rsidR="00026B1D" w:rsidRDefault="00026B1D" w:rsidP="008A6AD5">
      <w:pPr>
        <w:spacing w:after="0" w:line="240" w:lineRule="auto"/>
        <w:rPr>
          <w:rFonts w:asciiTheme="minorHAnsi" w:hAnsiTheme="minorHAnsi" w:cstheme="minorBidi"/>
          <w:color w:val="auto"/>
          <w:sz w:val="22"/>
          <w:szCs w:val="22"/>
        </w:rPr>
      </w:pPr>
    </w:p>
    <w:p w14:paraId="03BE4243" w14:textId="403163EC" w:rsidR="00A54801" w:rsidRDefault="00026B1D" w:rsidP="008A6AD5">
      <w:pPr>
        <w:spacing w:after="0" w:line="240"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Within our </w:t>
      </w:r>
      <w:hyperlink r:id="rId12" w:history="1">
        <w:r w:rsidRPr="009F75B0">
          <w:rPr>
            <w:rStyle w:val="Hyperlink"/>
            <w:rFonts w:asciiTheme="minorHAnsi" w:hAnsiTheme="minorHAnsi" w:cstheme="minorBidi"/>
            <w:sz w:val="22"/>
            <w:szCs w:val="22"/>
          </w:rPr>
          <w:t>Economic Recovery and Re</w:t>
        </w:r>
        <w:bookmarkStart w:id="0" w:name="_Hlt92886140"/>
        <w:bookmarkStart w:id="1" w:name="_Hlt92886141"/>
        <w:r w:rsidRPr="009F75B0">
          <w:rPr>
            <w:rStyle w:val="Hyperlink"/>
            <w:rFonts w:asciiTheme="minorHAnsi" w:hAnsiTheme="minorHAnsi" w:cstheme="minorBidi"/>
            <w:sz w:val="22"/>
            <w:szCs w:val="22"/>
          </w:rPr>
          <w:t>n</w:t>
        </w:r>
        <w:bookmarkEnd w:id="0"/>
        <w:bookmarkEnd w:id="1"/>
        <w:r w:rsidRPr="009F75B0">
          <w:rPr>
            <w:rStyle w:val="Hyperlink"/>
            <w:rFonts w:asciiTheme="minorHAnsi" w:hAnsiTheme="minorHAnsi" w:cstheme="minorBidi"/>
            <w:sz w:val="22"/>
            <w:szCs w:val="22"/>
          </w:rPr>
          <w:t>ewal Strategy</w:t>
        </w:r>
      </w:hyperlink>
      <w:r>
        <w:rPr>
          <w:rFonts w:asciiTheme="minorHAnsi" w:hAnsiTheme="minorHAnsi" w:cstheme="minorBidi"/>
          <w:color w:val="auto"/>
          <w:sz w:val="22"/>
          <w:szCs w:val="22"/>
        </w:rPr>
        <w:t xml:space="preserve"> we set out </w:t>
      </w:r>
      <w:r w:rsidR="00094C80">
        <w:rPr>
          <w:rFonts w:asciiTheme="minorHAnsi" w:hAnsiTheme="minorHAnsi" w:cstheme="minorBidi"/>
          <w:color w:val="auto"/>
          <w:sz w:val="22"/>
          <w:szCs w:val="22"/>
        </w:rPr>
        <w:t xml:space="preserve">our </w:t>
      </w:r>
      <w:r w:rsidR="006B6020">
        <w:rPr>
          <w:rFonts w:asciiTheme="minorHAnsi" w:hAnsiTheme="minorHAnsi" w:cstheme="minorBidi"/>
          <w:color w:val="auto"/>
          <w:sz w:val="22"/>
          <w:szCs w:val="22"/>
        </w:rPr>
        <w:t>significant opportunities for g</w:t>
      </w:r>
      <w:r w:rsidR="00D8727C">
        <w:rPr>
          <w:rFonts w:asciiTheme="minorHAnsi" w:hAnsiTheme="minorHAnsi" w:cstheme="minorBidi"/>
          <w:color w:val="auto"/>
          <w:sz w:val="22"/>
          <w:szCs w:val="22"/>
        </w:rPr>
        <w:t xml:space="preserve">rowth, </w:t>
      </w:r>
      <w:r w:rsidR="00B62B6F">
        <w:rPr>
          <w:rFonts w:asciiTheme="minorHAnsi" w:hAnsiTheme="minorHAnsi" w:cstheme="minorBidi"/>
          <w:color w:val="auto"/>
          <w:sz w:val="22"/>
          <w:szCs w:val="22"/>
        </w:rPr>
        <w:t>particularly around our role as a global gateway and including our 2 new Freeports</w:t>
      </w:r>
      <w:r w:rsidR="000A764B">
        <w:rPr>
          <w:rFonts w:asciiTheme="minorHAnsi" w:hAnsiTheme="minorHAnsi" w:cstheme="minorBidi"/>
          <w:color w:val="auto"/>
          <w:sz w:val="22"/>
          <w:szCs w:val="22"/>
        </w:rPr>
        <w:t xml:space="preserve">. However the Strategy also </w:t>
      </w:r>
      <w:r w:rsidR="00070779">
        <w:rPr>
          <w:rFonts w:asciiTheme="minorHAnsi" w:hAnsiTheme="minorHAnsi" w:cstheme="minorBidi"/>
          <w:color w:val="auto"/>
          <w:sz w:val="22"/>
          <w:szCs w:val="22"/>
        </w:rPr>
        <w:t>outlines</w:t>
      </w:r>
      <w:r w:rsidR="00B71AC9">
        <w:rPr>
          <w:rFonts w:asciiTheme="minorHAnsi" w:hAnsiTheme="minorHAnsi" w:cstheme="minorBidi"/>
          <w:color w:val="auto"/>
          <w:sz w:val="22"/>
          <w:szCs w:val="22"/>
        </w:rPr>
        <w:t xml:space="preserve"> the </w:t>
      </w:r>
      <w:r w:rsidR="008271F4">
        <w:rPr>
          <w:rFonts w:asciiTheme="minorHAnsi" w:hAnsiTheme="minorHAnsi" w:cstheme="minorBidi"/>
          <w:color w:val="auto"/>
          <w:sz w:val="22"/>
          <w:szCs w:val="22"/>
        </w:rPr>
        <w:t xml:space="preserve">scale of the </w:t>
      </w:r>
      <w:r w:rsidR="001E78E4">
        <w:rPr>
          <w:rFonts w:asciiTheme="minorHAnsi" w:hAnsiTheme="minorHAnsi" w:cstheme="minorBidi"/>
          <w:color w:val="auto"/>
          <w:sz w:val="22"/>
          <w:szCs w:val="22"/>
        </w:rPr>
        <w:t>continued challenges we face</w:t>
      </w:r>
      <w:r w:rsidR="005B6EFF">
        <w:rPr>
          <w:rFonts w:asciiTheme="minorHAnsi" w:hAnsiTheme="minorHAnsi" w:cstheme="minorBidi"/>
          <w:color w:val="auto"/>
          <w:sz w:val="22"/>
          <w:szCs w:val="22"/>
        </w:rPr>
        <w:t>, including significant skills deficits</w:t>
      </w:r>
      <w:r w:rsidR="007962F0">
        <w:rPr>
          <w:rFonts w:asciiTheme="minorHAnsi" w:hAnsiTheme="minorHAnsi" w:cstheme="minorBidi"/>
          <w:color w:val="auto"/>
          <w:sz w:val="22"/>
          <w:szCs w:val="22"/>
        </w:rPr>
        <w:t>,</w:t>
      </w:r>
      <w:r w:rsidR="00E37B1F">
        <w:rPr>
          <w:rFonts w:asciiTheme="minorHAnsi" w:hAnsiTheme="minorHAnsi" w:cstheme="minorBidi"/>
          <w:color w:val="auto"/>
          <w:sz w:val="22"/>
          <w:szCs w:val="22"/>
        </w:rPr>
        <w:t xml:space="preserve"> </w:t>
      </w:r>
      <w:r w:rsidR="00725594">
        <w:rPr>
          <w:rFonts w:asciiTheme="minorHAnsi" w:hAnsiTheme="minorHAnsi" w:cstheme="minorBidi"/>
          <w:color w:val="auto"/>
          <w:sz w:val="22"/>
          <w:szCs w:val="22"/>
        </w:rPr>
        <w:t>variation</w:t>
      </w:r>
      <w:r w:rsidR="00E37B1F">
        <w:rPr>
          <w:rFonts w:asciiTheme="minorHAnsi" w:hAnsiTheme="minorHAnsi" w:cstheme="minorBidi"/>
          <w:color w:val="auto"/>
          <w:sz w:val="22"/>
          <w:szCs w:val="22"/>
        </w:rPr>
        <w:t>s</w:t>
      </w:r>
      <w:r w:rsidR="00725594">
        <w:rPr>
          <w:rFonts w:asciiTheme="minorHAnsi" w:hAnsiTheme="minorHAnsi" w:cstheme="minorBidi"/>
          <w:color w:val="auto"/>
          <w:sz w:val="22"/>
          <w:szCs w:val="22"/>
        </w:rPr>
        <w:t xml:space="preserve"> in job density</w:t>
      </w:r>
      <w:r w:rsidR="005B6EFF">
        <w:rPr>
          <w:rFonts w:asciiTheme="minorHAnsi" w:hAnsiTheme="minorHAnsi" w:cstheme="minorBidi"/>
          <w:color w:val="auto"/>
          <w:sz w:val="22"/>
          <w:szCs w:val="22"/>
        </w:rPr>
        <w:t xml:space="preserve">, </w:t>
      </w:r>
      <w:r w:rsidR="000B0912">
        <w:rPr>
          <w:rFonts w:asciiTheme="minorHAnsi" w:hAnsiTheme="minorHAnsi" w:cstheme="minorBidi"/>
          <w:color w:val="auto"/>
          <w:sz w:val="22"/>
          <w:szCs w:val="22"/>
        </w:rPr>
        <w:t>low</w:t>
      </w:r>
      <w:r w:rsidR="00914B76">
        <w:rPr>
          <w:rFonts w:asciiTheme="minorHAnsi" w:hAnsiTheme="minorHAnsi" w:cstheme="minorBidi"/>
          <w:color w:val="auto"/>
          <w:sz w:val="22"/>
          <w:szCs w:val="22"/>
        </w:rPr>
        <w:t>er levels of</w:t>
      </w:r>
      <w:r w:rsidR="000B0912">
        <w:rPr>
          <w:rFonts w:asciiTheme="minorHAnsi" w:hAnsiTheme="minorHAnsi" w:cstheme="minorBidi"/>
          <w:color w:val="auto"/>
          <w:sz w:val="22"/>
          <w:szCs w:val="22"/>
        </w:rPr>
        <w:t xml:space="preserve"> innovation spend</w:t>
      </w:r>
      <w:r w:rsidR="00725594">
        <w:rPr>
          <w:rFonts w:asciiTheme="minorHAnsi" w:hAnsiTheme="minorHAnsi" w:cstheme="minorBidi"/>
          <w:color w:val="auto"/>
          <w:sz w:val="22"/>
          <w:szCs w:val="22"/>
        </w:rPr>
        <w:t xml:space="preserve"> and </w:t>
      </w:r>
      <w:r w:rsidR="00D8534C">
        <w:rPr>
          <w:rFonts w:asciiTheme="minorHAnsi" w:hAnsiTheme="minorHAnsi" w:cstheme="minorBidi"/>
          <w:color w:val="auto"/>
          <w:sz w:val="22"/>
          <w:szCs w:val="22"/>
        </w:rPr>
        <w:t>significant</w:t>
      </w:r>
      <w:r w:rsidR="001010D5">
        <w:rPr>
          <w:rFonts w:asciiTheme="minorHAnsi" w:hAnsiTheme="minorHAnsi" w:cstheme="minorBidi"/>
          <w:color w:val="auto"/>
          <w:sz w:val="22"/>
          <w:szCs w:val="22"/>
        </w:rPr>
        <w:t xml:space="preserve"> structural economic issues</w:t>
      </w:r>
      <w:r w:rsidR="007962F0">
        <w:rPr>
          <w:rFonts w:asciiTheme="minorHAnsi" w:hAnsiTheme="minorHAnsi" w:cstheme="minorBidi"/>
          <w:color w:val="auto"/>
          <w:sz w:val="22"/>
          <w:szCs w:val="22"/>
        </w:rPr>
        <w:t xml:space="preserve">, particularly </w:t>
      </w:r>
      <w:r w:rsidR="001010D5">
        <w:rPr>
          <w:rFonts w:asciiTheme="minorHAnsi" w:hAnsiTheme="minorHAnsi" w:cstheme="minorBidi"/>
          <w:color w:val="auto"/>
          <w:sz w:val="22"/>
          <w:szCs w:val="22"/>
        </w:rPr>
        <w:t xml:space="preserve"> across our </w:t>
      </w:r>
      <w:r w:rsidR="00D8534C">
        <w:rPr>
          <w:rFonts w:asciiTheme="minorHAnsi" w:hAnsiTheme="minorHAnsi" w:cstheme="minorBidi"/>
          <w:color w:val="auto"/>
          <w:sz w:val="22"/>
          <w:szCs w:val="22"/>
        </w:rPr>
        <w:t>365miles of coastline.</w:t>
      </w:r>
      <w:r w:rsidR="00F620E3">
        <w:rPr>
          <w:rFonts w:asciiTheme="minorHAnsi" w:hAnsiTheme="minorHAnsi" w:cstheme="minorBidi"/>
          <w:color w:val="auto"/>
          <w:sz w:val="22"/>
          <w:szCs w:val="22"/>
        </w:rPr>
        <w:t xml:space="preserve">  </w:t>
      </w:r>
    </w:p>
    <w:p w14:paraId="74CCDECC" w14:textId="77777777" w:rsidR="00A54801" w:rsidRDefault="00A54801" w:rsidP="008A6AD5">
      <w:pPr>
        <w:spacing w:after="0" w:line="240" w:lineRule="auto"/>
        <w:rPr>
          <w:rFonts w:asciiTheme="minorHAnsi" w:hAnsiTheme="minorHAnsi" w:cstheme="minorBidi"/>
          <w:color w:val="auto"/>
          <w:sz w:val="22"/>
          <w:szCs w:val="22"/>
        </w:rPr>
      </w:pPr>
    </w:p>
    <w:p w14:paraId="349CC4AC" w14:textId="167C7231" w:rsidR="00A13B70" w:rsidRDefault="002F2783" w:rsidP="008A6AD5">
      <w:pPr>
        <w:spacing w:after="0" w:line="240" w:lineRule="auto"/>
        <w:rPr>
          <w:rFonts w:asciiTheme="minorHAnsi" w:hAnsiTheme="minorHAnsi" w:cstheme="minorBidi"/>
          <w:color w:val="auto"/>
          <w:sz w:val="22"/>
          <w:szCs w:val="22"/>
        </w:rPr>
      </w:pPr>
      <w:r>
        <w:rPr>
          <w:rFonts w:asciiTheme="minorHAnsi" w:hAnsiTheme="minorHAnsi" w:cstheme="minorBidi"/>
          <w:color w:val="auto"/>
          <w:sz w:val="22"/>
          <w:szCs w:val="22"/>
        </w:rPr>
        <w:t>The</w:t>
      </w:r>
      <w:r w:rsidR="00F528C4">
        <w:rPr>
          <w:rFonts w:asciiTheme="minorHAnsi" w:hAnsiTheme="minorHAnsi" w:cstheme="minorBidi"/>
          <w:color w:val="auto"/>
          <w:sz w:val="22"/>
          <w:szCs w:val="22"/>
        </w:rPr>
        <w:t xml:space="preserve"> future</w:t>
      </w:r>
      <w:r>
        <w:rPr>
          <w:rFonts w:asciiTheme="minorHAnsi" w:hAnsiTheme="minorHAnsi" w:cstheme="minorBidi"/>
          <w:color w:val="auto"/>
          <w:sz w:val="22"/>
          <w:szCs w:val="22"/>
        </w:rPr>
        <w:t xml:space="preserve"> role of the LEP as a true </w:t>
      </w:r>
      <w:r w:rsidR="00AD723B">
        <w:rPr>
          <w:rFonts w:asciiTheme="minorHAnsi" w:hAnsiTheme="minorHAnsi" w:cstheme="minorBidi"/>
          <w:color w:val="auto"/>
          <w:sz w:val="22"/>
          <w:szCs w:val="22"/>
        </w:rPr>
        <w:t xml:space="preserve">and established </w:t>
      </w:r>
      <w:r>
        <w:rPr>
          <w:rFonts w:asciiTheme="minorHAnsi" w:hAnsiTheme="minorHAnsi" w:cstheme="minorBidi"/>
          <w:color w:val="auto"/>
          <w:sz w:val="22"/>
          <w:szCs w:val="22"/>
        </w:rPr>
        <w:t>partnership of public</w:t>
      </w:r>
      <w:r w:rsidR="00A51901">
        <w:rPr>
          <w:rFonts w:asciiTheme="minorHAnsi" w:hAnsiTheme="minorHAnsi" w:cstheme="minorBidi"/>
          <w:color w:val="auto"/>
          <w:sz w:val="22"/>
          <w:szCs w:val="22"/>
        </w:rPr>
        <w:t xml:space="preserve"> and</w:t>
      </w:r>
      <w:r>
        <w:rPr>
          <w:rFonts w:asciiTheme="minorHAnsi" w:hAnsiTheme="minorHAnsi" w:cstheme="minorBidi"/>
          <w:color w:val="auto"/>
          <w:sz w:val="22"/>
          <w:szCs w:val="22"/>
        </w:rPr>
        <w:t xml:space="preserve"> private</w:t>
      </w:r>
      <w:r w:rsidR="00A51901">
        <w:rPr>
          <w:rFonts w:asciiTheme="minorHAnsi" w:hAnsiTheme="minorHAnsi" w:cstheme="minorBidi"/>
          <w:color w:val="auto"/>
          <w:sz w:val="22"/>
          <w:szCs w:val="22"/>
        </w:rPr>
        <w:t xml:space="preserve"> sector</w:t>
      </w:r>
      <w:r>
        <w:rPr>
          <w:rFonts w:asciiTheme="minorHAnsi" w:hAnsiTheme="minorHAnsi" w:cstheme="minorBidi"/>
          <w:color w:val="auto"/>
          <w:sz w:val="22"/>
          <w:szCs w:val="22"/>
        </w:rPr>
        <w:t xml:space="preserve"> and academia i</w:t>
      </w:r>
      <w:r w:rsidR="00A51901">
        <w:rPr>
          <w:rFonts w:asciiTheme="minorHAnsi" w:hAnsiTheme="minorHAnsi" w:cstheme="minorBidi"/>
          <w:color w:val="auto"/>
          <w:sz w:val="22"/>
          <w:szCs w:val="22"/>
        </w:rPr>
        <w:t>n</w:t>
      </w:r>
      <w:r>
        <w:rPr>
          <w:rFonts w:asciiTheme="minorHAnsi" w:hAnsiTheme="minorHAnsi" w:cstheme="minorBidi"/>
          <w:color w:val="auto"/>
          <w:sz w:val="22"/>
          <w:szCs w:val="22"/>
        </w:rPr>
        <w:t xml:space="preserve"> addressing the</w:t>
      </w:r>
      <w:r w:rsidR="00EC7438">
        <w:rPr>
          <w:rFonts w:asciiTheme="minorHAnsi" w:hAnsiTheme="minorHAnsi" w:cstheme="minorBidi"/>
          <w:color w:val="auto"/>
          <w:sz w:val="22"/>
          <w:szCs w:val="22"/>
        </w:rPr>
        <w:t>se</w:t>
      </w:r>
      <w:r>
        <w:rPr>
          <w:rFonts w:asciiTheme="minorHAnsi" w:hAnsiTheme="minorHAnsi" w:cstheme="minorBidi"/>
          <w:color w:val="auto"/>
          <w:sz w:val="22"/>
          <w:szCs w:val="22"/>
        </w:rPr>
        <w:t xml:space="preserve"> challenges </w:t>
      </w:r>
      <w:r w:rsidR="00A51901">
        <w:rPr>
          <w:rFonts w:asciiTheme="minorHAnsi" w:hAnsiTheme="minorHAnsi" w:cstheme="minorBidi"/>
          <w:color w:val="auto"/>
          <w:sz w:val="22"/>
          <w:szCs w:val="22"/>
        </w:rPr>
        <w:t xml:space="preserve">and seizing </w:t>
      </w:r>
      <w:r w:rsidR="00EC7438">
        <w:rPr>
          <w:rFonts w:asciiTheme="minorHAnsi" w:hAnsiTheme="minorHAnsi" w:cstheme="minorBidi"/>
          <w:color w:val="auto"/>
          <w:sz w:val="22"/>
          <w:szCs w:val="22"/>
        </w:rPr>
        <w:t xml:space="preserve">economic </w:t>
      </w:r>
      <w:r w:rsidR="00A51901">
        <w:rPr>
          <w:rFonts w:asciiTheme="minorHAnsi" w:hAnsiTheme="minorHAnsi" w:cstheme="minorBidi"/>
          <w:color w:val="auto"/>
          <w:sz w:val="22"/>
          <w:szCs w:val="22"/>
        </w:rPr>
        <w:t xml:space="preserve">opportunities is </w:t>
      </w:r>
      <w:r w:rsidR="00F528C4">
        <w:rPr>
          <w:rFonts w:asciiTheme="minorHAnsi" w:hAnsiTheme="minorHAnsi" w:cstheme="minorBidi"/>
          <w:color w:val="auto"/>
          <w:sz w:val="22"/>
          <w:szCs w:val="22"/>
        </w:rPr>
        <w:t xml:space="preserve">a </w:t>
      </w:r>
      <w:r w:rsidR="00AD723B">
        <w:rPr>
          <w:rFonts w:asciiTheme="minorHAnsi" w:hAnsiTheme="minorHAnsi" w:cstheme="minorBidi"/>
          <w:color w:val="auto"/>
          <w:sz w:val="22"/>
          <w:szCs w:val="22"/>
        </w:rPr>
        <w:t>vital</w:t>
      </w:r>
      <w:r w:rsidR="00F528C4">
        <w:rPr>
          <w:rFonts w:asciiTheme="minorHAnsi" w:hAnsiTheme="minorHAnsi" w:cstheme="minorBidi"/>
          <w:color w:val="auto"/>
          <w:sz w:val="22"/>
          <w:szCs w:val="22"/>
        </w:rPr>
        <w:t xml:space="preserve"> one</w:t>
      </w:r>
      <w:r w:rsidR="008B31E0">
        <w:rPr>
          <w:rFonts w:asciiTheme="minorHAnsi" w:hAnsiTheme="minorHAnsi" w:cstheme="minorBidi"/>
          <w:color w:val="auto"/>
          <w:sz w:val="22"/>
          <w:szCs w:val="22"/>
        </w:rPr>
        <w:t>.</w:t>
      </w:r>
      <w:r w:rsidR="00447A21">
        <w:rPr>
          <w:rFonts w:asciiTheme="minorHAnsi" w:hAnsiTheme="minorHAnsi" w:cstheme="minorBidi"/>
          <w:color w:val="auto"/>
          <w:sz w:val="22"/>
          <w:szCs w:val="22"/>
        </w:rPr>
        <w:t xml:space="preserve">  Not least due to </w:t>
      </w:r>
      <w:r w:rsidR="0099647F">
        <w:rPr>
          <w:rFonts w:asciiTheme="minorHAnsi" w:hAnsiTheme="minorHAnsi" w:cstheme="minorBidi"/>
          <w:color w:val="auto"/>
          <w:sz w:val="22"/>
          <w:szCs w:val="22"/>
        </w:rPr>
        <w:t>our</w:t>
      </w:r>
      <w:r w:rsidR="00447A21">
        <w:rPr>
          <w:rFonts w:asciiTheme="minorHAnsi" w:hAnsiTheme="minorHAnsi" w:cstheme="minorBidi"/>
          <w:color w:val="auto"/>
          <w:sz w:val="22"/>
          <w:szCs w:val="22"/>
        </w:rPr>
        <w:t xml:space="preserve"> </w:t>
      </w:r>
      <w:r w:rsidR="00F45AF3">
        <w:rPr>
          <w:rFonts w:asciiTheme="minorHAnsi" w:hAnsiTheme="minorHAnsi" w:cstheme="minorBidi"/>
          <w:color w:val="auto"/>
          <w:sz w:val="22"/>
          <w:szCs w:val="22"/>
        </w:rPr>
        <w:t xml:space="preserve">comprehensive understanding of </w:t>
      </w:r>
      <w:r w:rsidR="00D04508">
        <w:rPr>
          <w:rFonts w:asciiTheme="minorHAnsi" w:hAnsiTheme="minorHAnsi" w:cstheme="minorBidi"/>
          <w:color w:val="auto"/>
          <w:sz w:val="22"/>
          <w:szCs w:val="22"/>
        </w:rPr>
        <w:t>the local</w:t>
      </w:r>
      <w:r w:rsidR="00F45AF3">
        <w:rPr>
          <w:rFonts w:asciiTheme="minorHAnsi" w:hAnsiTheme="minorHAnsi" w:cstheme="minorBidi"/>
          <w:color w:val="auto"/>
          <w:sz w:val="22"/>
          <w:szCs w:val="22"/>
        </w:rPr>
        <w:t xml:space="preserve"> economy </w:t>
      </w:r>
      <w:r w:rsidR="00797374">
        <w:rPr>
          <w:rFonts w:asciiTheme="minorHAnsi" w:hAnsiTheme="minorHAnsi" w:cstheme="minorBidi"/>
          <w:color w:val="auto"/>
          <w:sz w:val="22"/>
          <w:szCs w:val="22"/>
        </w:rPr>
        <w:t xml:space="preserve">and the ability to identify </w:t>
      </w:r>
      <w:r w:rsidR="00B31343">
        <w:rPr>
          <w:rFonts w:asciiTheme="minorHAnsi" w:hAnsiTheme="minorHAnsi" w:cstheme="minorBidi"/>
          <w:color w:val="auto"/>
          <w:sz w:val="22"/>
          <w:szCs w:val="22"/>
        </w:rPr>
        <w:t>areas of need and prioritise activity on that basis</w:t>
      </w:r>
      <w:r w:rsidR="00E23169">
        <w:rPr>
          <w:rFonts w:asciiTheme="minorHAnsi" w:hAnsiTheme="minorHAnsi" w:cstheme="minorBidi"/>
          <w:color w:val="auto"/>
          <w:sz w:val="22"/>
          <w:szCs w:val="22"/>
        </w:rPr>
        <w:t xml:space="preserve">. </w:t>
      </w:r>
      <w:r w:rsidR="00A54801">
        <w:rPr>
          <w:rFonts w:asciiTheme="minorHAnsi" w:hAnsiTheme="minorHAnsi" w:cstheme="minorBidi"/>
          <w:color w:val="auto"/>
          <w:sz w:val="22"/>
          <w:szCs w:val="22"/>
        </w:rPr>
        <w:t xml:space="preserve">Our response below outlines </w:t>
      </w:r>
      <w:r w:rsidR="00185CEE">
        <w:rPr>
          <w:rFonts w:asciiTheme="minorHAnsi" w:hAnsiTheme="minorHAnsi" w:cstheme="minorBidi"/>
          <w:color w:val="auto"/>
          <w:sz w:val="22"/>
          <w:szCs w:val="22"/>
        </w:rPr>
        <w:t xml:space="preserve">the role we have to play in supporting the </w:t>
      </w:r>
      <w:r w:rsidR="0051541C">
        <w:rPr>
          <w:rFonts w:asciiTheme="minorHAnsi" w:hAnsiTheme="minorHAnsi" w:cstheme="minorBidi"/>
          <w:color w:val="auto"/>
          <w:sz w:val="22"/>
          <w:szCs w:val="22"/>
        </w:rPr>
        <w:t>Levelling Up programme</w:t>
      </w:r>
      <w:r w:rsidR="00185CEE">
        <w:rPr>
          <w:rFonts w:asciiTheme="minorHAnsi" w:hAnsiTheme="minorHAnsi" w:cstheme="minorBidi"/>
          <w:color w:val="auto"/>
          <w:sz w:val="22"/>
          <w:szCs w:val="22"/>
        </w:rPr>
        <w:t xml:space="preserve"> and </w:t>
      </w:r>
      <w:r w:rsidR="001E26F7">
        <w:rPr>
          <w:rFonts w:asciiTheme="minorHAnsi" w:hAnsiTheme="minorHAnsi" w:cstheme="minorBidi"/>
          <w:color w:val="auto"/>
          <w:sz w:val="22"/>
          <w:szCs w:val="22"/>
        </w:rPr>
        <w:t xml:space="preserve">also </w:t>
      </w:r>
      <w:r w:rsidR="00185CEE">
        <w:rPr>
          <w:rFonts w:asciiTheme="minorHAnsi" w:hAnsiTheme="minorHAnsi" w:cstheme="minorBidi"/>
          <w:color w:val="auto"/>
          <w:sz w:val="22"/>
          <w:szCs w:val="22"/>
        </w:rPr>
        <w:t xml:space="preserve">the </w:t>
      </w:r>
      <w:r w:rsidR="003D1881">
        <w:rPr>
          <w:rFonts w:asciiTheme="minorHAnsi" w:hAnsiTheme="minorHAnsi" w:cstheme="minorBidi"/>
          <w:color w:val="auto"/>
          <w:sz w:val="22"/>
          <w:szCs w:val="22"/>
        </w:rPr>
        <w:t xml:space="preserve">criteria that </w:t>
      </w:r>
      <w:r w:rsidR="002D0920">
        <w:rPr>
          <w:rFonts w:asciiTheme="minorHAnsi" w:hAnsiTheme="minorHAnsi" w:cstheme="minorBidi"/>
          <w:color w:val="auto"/>
          <w:sz w:val="22"/>
          <w:szCs w:val="22"/>
        </w:rPr>
        <w:t xml:space="preserve">we believe would </w:t>
      </w:r>
      <w:r w:rsidR="00A607B8">
        <w:rPr>
          <w:rFonts w:asciiTheme="minorHAnsi" w:hAnsiTheme="minorHAnsi" w:cstheme="minorBidi"/>
          <w:color w:val="auto"/>
          <w:sz w:val="22"/>
          <w:szCs w:val="22"/>
        </w:rPr>
        <w:t>en</w:t>
      </w:r>
      <w:r w:rsidR="003F111B">
        <w:rPr>
          <w:rFonts w:asciiTheme="minorHAnsi" w:hAnsiTheme="minorHAnsi" w:cstheme="minorBidi"/>
          <w:color w:val="auto"/>
          <w:sz w:val="22"/>
          <w:szCs w:val="22"/>
        </w:rPr>
        <w:t xml:space="preserve">sure </w:t>
      </w:r>
      <w:r w:rsidR="00743A38">
        <w:rPr>
          <w:rFonts w:asciiTheme="minorHAnsi" w:hAnsiTheme="minorHAnsi" w:cstheme="minorBidi"/>
          <w:color w:val="auto"/>
          <w:sz w:val="22"/>
          <w:szCs w:val="22"/>
        </w:rPr>
        <w:t xml:space="preserve">that </w:t>
      </w:r>
      <w:r w:rsidR="003F111B">
        <w:rPr>
          <w:rFonts w:asciiTheme="minorHAnsi" w:hAnsiTheme="minorHAnsi" w:cstheme="minorBidi"/>
          <w:color w:val="auto"/>
          <w:sz w:val="22"/>
          <w:szCs w:val="22"/>
        </w:rPr>
        <w:t>the programme focuse</w:t>
      </w:r>
      <w:r w:rsidR="008A0B4B">
        <w:rPr>
          <w:rFonts w:asciiTheme="minorHAnsi" w:hAnsiTheme="minorHAnsi" w:cstheme="minorBidi"/>
          <w:color w:val="auto"/>
          <w:sz w:val="22"/>
          <w:szCs w:val="22"/>
        </w:rPr>
        <w:t>s</w:t>
      </w:r>
      <w:r w:rsidR="003F111B">
        <w:rPr>
          <w:rFonts w:asciiTheme="minorHAnsi" w:hAnsiTheme="minorHAnsi" w:cstheme="minorBidi"/>
          <w:color w:val="auto"/>
          <w:sz w:val="22"/>
          <w:szCs w:val="22"/>
        </w:rPr>
        <w:t xml:space="preserve"> on the right issues and </w:t>
      </w:r>
      <w:r w:rsidR="00743A38">
        <w:rPr>
          <w:rFonts w:asciiTheme="minorHAnsi" w:hAnsiTheme="minorHAnsi" w:cstheme="minorBidi"/>
          <w:color w:val="auto"/>
          <w:sz w:val="22"/>
          <w:szCs w:val="22"/>
        </w:rPr>
        <w:t xml:space="preserve">on the </w:t>
      </w:r>
      <w:r w:rsidR="003F111B">
        <w:rPr>
          <w:rFonts w:asciiTheme="minorHAnsi" w:hAnsiTheme="minorHAnsi" w:cstheme="minorBidi"/>
          <w:color w:val="auto"/>
          <w:sz w:val="22"/>
          <w:szCs w:val="22"/>
        </w:rPr>
        <w:t>com</w:t>
      </w:r>
      <w:r w:rsidR="00D95846">
        <w:rPr>
          <w:rFonts w:asciiTheme="minorHAnsi" w:hAnsiTheme="minorHAnsi" w:cstheme="minorBidi"/>
          <w:color w:val="auto"/>
          <w:sz w:val="22"/>
          <w:szCs w:val="22"/>
        </w:rPr>
        <w:t>munities</w:t>
      </w:r>
      <w:r w:rsidR="00743A38">
        <w:rPr>
          <w:rFonts w:asciiTheme="minorHAnsi" w:hAnsiTheme="minorHAnsi" w:cstheme="minorBidi"/>
          <w:color w:val="auto"/>
          <w:sz w:val="22"/>
          <w:szCs w:val="22"/>
        </w:rPr>
        <w:t xml:space="preserve"> in most need</w:t>
      </w:r>
      <w:r w:rsidR="00D92947">
        <w:rPr>
          <w:rFonts w:asciiTheme="minorHAnsi" w:hAnsiTheme="minorHAnsi" w:cstheme="minorBidi"/>
          <w:color w:val="auto"/>
          <w:sz w:val="22"/>
          <w:szCs w:val="22"/>
        </w:rPr>
        <w:t xml:space="preserve">. </w:t>
      </w:r>
    </w:p>
    <w:p w14:paraId="57357E0A" w14:textId="77777777" w:rsidR="00975EA5" w:rsidRDefault="00975EA5" w:rsidP="008A6AD5">
      <w:pPr>
        <w:spacing w:after="0" w:line="240" w:lineRule="auto"/>
        <w:rPr>
          <w:rFonts w:asciiTheme="minorHAnsi" w:hAnsiTheme="minorHAnsi" w:cstheme="minorBidi"/>
          <w:color w:val="auto"/>
          <w:sz w:val="22"/>
          <w:szCs w:val="22"/>
        </w:rPr>
      </w:pPr>
    </w:p>
    <w:p w14:paraId="5F589DEF" w14:textId="3A009316" w:rsidR="00DE09E8" w:rsidRPr="00E73460" w:rsidRDefault="00956573" w:rsidP="008A6AD5">
      <w:pPr>
        <w:spacing w:after="0" w:line="240" w:lineRule="auto"/>
        <w:rPr>
          <w:rFonts w:asciiTheme="minorHAnsi" w:hAnsiTheme="minorHAnsi" w:cstheme="minorBidi"/>
          <w:color w:val="auto"/>
          <w:sz w:val="22"/>
          <w:szCs w:val="22"/>
        </w:rPr>
      </w:pPr>
      <w:r w:rsidRPr="204CDC55">
        <w:rPr>
          <w:rFonts w:asciiTheme="minorHAnsi" w:hAnsiTheme="minorHAnsi" w:cstheme="minorBidi"/>
          <w:color w:val="auto"/>
          <w:sz w:val="22"/>
          <w:szCs w:val="22"/>
        </w:rPr>
        <w:t xml:space="preserve">I </w:t>
      </w:r>
      <w:r w:rsidR="00E66753" w:rsidRPr="204CDC55">
        <w:rPr>
          <w:rFonts w:asciiTheme="minorHAnsi" w:hAnsiTheme="minorHAnsi" w:cstheme="minorBidi"/>
          <w:color w:val="auto"/>
          <w:sz w:val="22"/>
          <w:szCs w:val="22"/>
        </w:rPr>
        <w:t xml:space="preserve">give my permission for this response to be placed on the webpage of the APPG and </w:t>
      </w:r>
      <w:r w:rsidR="00DE09E8" w:rsidRPr="204CDC55">
        <w:rPr>
          <w:rFonts w:asciiTheme="minorHAnsi" w:hAnsiTheme="minorHAnsi" w:cstheme="minorBidi"/>
          <w:color w:val="auto"/>
          <w:sz w:val="22"/>
          <w:szCs w:val="22"/>
        </w:rPr>
        <w:t>would</w:t>
      </w:r>
      <w:r w:rsidR="00ED28A3" w:rsidRPr="204CDC55">
        <w:rPr>
          <w:rFonts w:asciiTheme="minorHAnsi" w:hAnsiTheme="minorHAnsi" w:cstheme="minorBidi"/>
          <w:color w:val="auto"/>
          <w:sz w:val="22"/>
          <w:szCs w:val="22"/>
        </w:rPr>
        <w:t xml:space="preserve"> be </w:t>
      </w:r>
      <w:r w:rsidR="4898B85E" w:rsidRPr="7F65C344">
        <w:rPr>
          <w:rFonts w:asciiTheme="minorHAnsi" w:hAnsiTheme="minorHAnsi" w:cstheme="minorBidi"/>
          <w:color w:val="auto"/>
          <w:sz w:val="22"/>
          <w:szCs w:val="22"/>
        </w:rPr>
        <w:t xml:space="preserve">delighted </w:t>
      </w:r>
      <w:r w:rsidR="00ED28A3" w:rsidRPr="7F65C344">
        <w:rPr>
          <w:rFonts w:asciiTheme="minorHAnsi" w:hAnsiTheme="minorHAnsi" w:cstheme="minorBidi"/>
          <w:color w:val="auto"/>
          <w:sz w:val="22"/>
          <w:szCs w:val="22"/>
        </w:rPr>
        <w:t>to</w:t>
      </w:r>
      <w:r w:rsidR="00ED28A3" w:rsidRPr="204CDC55">
        <w:rPr>
          <w:rFonts w:asciiTheme="minorHAnsi" w:hAnsiTheme="minorHAnsi" w:cstheme="minorBidi"/>
          <w:color w:val="auto"/>
          <w:sz w:val="22"/>
          <w:szCs w:val="22"/>
        </w:rPr>
        <w:t xml:space="preserve"> discuss our evidence </w:t>
      </w:r>
      <w:r w:rsidR="2E265A85" w:rsidRPr="7F65C344">
        <w:rPr>
          <w:rFonts w:asciiTheme="minorHAnsi" w:hAnsiTheme="minorHAnsi" w:cstheme="minorBidi"/>
          <w:color w:val="auto"/>
          <w:sz w:val="22"/>
          <w:szCs w:val="22"/>
        </w:rPr>
        <w:t>and that of our fellow LEPs across the South East of England (the Catalyst South group)</w:t>
      </w:r>
      <w:r w:rsidR="00ED28A3" w:rsidRPr="7F65C344">
        <w:rPr>
          <w:rFonts w:asciiTheme="minorHAnsi" w:hAnsiTheme="minorHAnsi" w:cstheme="minorBidi"/>
          <w:color w:val="auto"/>
          <w:sz w:val="22"/>
          <w:szCs w:val="22"/>
        </w:rPr>
        <w:t xml:space="preserve"> </w:t>
      </w:r>
      <w:r w:rsidR="00ED28A3" w:rsidRPr="204CDC55">
        <w:rPr>
          <w:rFonts w:asciiTheme="minorHAnsi" w:hAnsiTheme="minorHAnsi" w:cstheme="minorBidi"/>
          <w:color w:val="auto"/>
          <w:sz w:val="22"/>
          <w:szCs w:val="22"/>
        </w:rPr>
        <w:t>at a meeting of the APPG</w:t>
      </w:r>
      <w:r w:rsidR="00DE09E8" w:rsidRPr="204CDC55">
        <w:rPr>
          <w:rFonts w:asciiTheme="minorHAnsi" w:hAnsiTheme="minorHAnsi" w:cstheme="minorBidi"/>
          <w:color w:val="auto"/>
          <w:sz w:val="22"/>
          <w:szCs w:val="22"/>
        </w:rPr>
        <w:t xml:space="preserve"> if required.</w:t>
      </w:r>
    </w:p>
    <w:p w14:paraId="12E30038" w14:textId="298C2F59" w:rsidR="00E73460" w:rsidRPr="00E73460" w:rsidRDefault="00E73460" w:rsidP="008A6AD5">
      <w:pPr>
        <w:spacing w:after="0" w:line="240" w:lineRule="auto"/>
        <w:rPr>
          <w:rFonts w:asciiTheme="minorHAnsi" w:hAnsiTheme="minorHAnsi" w:cstheme="minorHAnsi"/>
          <w:color w:val="auto"/>
          <w:sz w:val="22"/>
          <w:szCs w:val="22"/>
        </w:rPr>
      </w:pPr>
    </w:p>
    <w:p w14:paraId="02013C5B" w14:textId="4DB54E86" w:rsidR="00E73460" w:rsidRPr="00E73460" w:rsidRDefault="5DED8421" w:rsidP="008A6AD5">
      <w:pPr>
        <w:spacing w:after="0" w:line="240" w:lineRule="auto"/>
        <w:rPr>
          <w:rFonts w:asciiTheme="minorHAnsi" w:hAnsiTheme="minorHAnsi" w:cstheme="minorBidi"/>
          <w:color w:val="auto"/>
          <w:sz w:val="22"/>
          <w:szCs w:val="22"/>
        </w:rPr>
      </w:pPr>
      <w:r w:rsidRPr="76A45D77">
        <w:rPr>
          <w:rFonts w:asciiTheme="minorHAnsi" w:hAnsiTheme="minorHAnsi" w:cstheme="minorBidi"/>
          <w:color w:val="auto"/>
          <w:sz w:val="22"/>
          <w:szCs w:val="22"/>
        </w:rPr>
        <w:t xml:space="preserve">I wish you all the best with the APPG and </w:t>
      </w:r>
      <w:r w:rsidRPr="35560886">
        <w:rPr>
          <w:rFonts w:asciiTheme="minorHAnsi" w:hAnsiTheme="minorHAnsi" w:cstheme="minorBidi"/>
          <w:color w:val="auto"/>
          <w:sz w:val="22"/>
          <w:szCs w:val="22"/>
        </w:rPr>
        <w:t>look forward to hearing from you.</w:t>
      </w:r>
    </w:p>
    <w:p w14:paraId="0EC7B744" w14:textId="6CDD34D5" w:rsidR="35560886" w:rsidRDefault="35560886" w:rsidP="35560886">
      <w:pPr>
        <w:spacing w:after="0" w:line="240" w:lineRule="auto"/>
        <w:rPr>
          <w:rFonts w:eastAsia="Yu Mincho"/>
          <w:szCs w:val="20"/>
        </w:rPr>
      </w:pPr>
    </w:p>
    <w:p w14:paraId="772E56F3" w14:textId="15425E34" w:rsidR="5DED8421" w:rsidRDefault="5DED8421" w:rsidP="35560886">
      <w:pPr>
        <w:spacing w:after="0" w:line="240" w:lineRule="auto"/>
        <w:rPr>
          <w:rFonts w:eastAsia="Yu Mincho"/>
          <w:szCs w:val="20"/>
        </w:rPr>
      </w:pPr>
      <w:r w:rsidRPr="35560886">
        <w:rPr>
          <w:rFonts w:asciiTheme="minorHAnsi" w:eastAsia="Yu Mincho" w:hAnsiTheme="minorHAnsi" w:cstheme="minorBidi"/>
          <w:color w:val="auto"/>
          <w:sz w:val="22"/>
          <w:szCs w:val="22"/>
        </w:rPr>
        <w:t>With best wishes</w:t>
      </w:r>
    </w:p>
    <w:p w14:paraId="338BCCE3" w14:textId="0BAF87FB" w:rsidR="008A6AD5" w:rsidRPr="00E73460" w:rsidRDefault="008A6AD5" w:rsidP="008A6AD5">
      <w:pPr>
        <w:spacing w:after="0" w:line="240" w:lineRule="auto"/>
        <w:rPr>
          <w:rFonts w:asciiTheme="minorHAnsi" w:hAnsiTheme="minorHAnsi" w:cstheme="minorHAnsi"/>
          <w:color w:val="auto"/>
          <w:sz w:val="22"/>
          <w:szCs w:val="22"/>
        </w:rPr>
      </w:pPr>
    </w:p>
    <w:p w14:paraId="7222248B" w14:textId="77777777" w:rsidR="00EF4C01" w:rsidRPr="00E73460" w:rsidRDefault="00EF4C01" w:rsidP="00EF4C01">
      <w:pPr>
        <w:spacing w:after="0" w:line="240" w:lineRule="auto"/>
        <w:rPr>
          <w:rFonts w:asciiTheme="minorHAnsi" w:hAnsiTheme="minorHAnsi" w:cstheme="minorHAnsi"/>
          <w:b/>
          <w:color w:val="auto"/>
          <w:sz w:val="22"/>
          <w:szCs w:val="22"/>
          <w:shd w:val="clear" w:color="auto" w:fill="auto"/>
        </w:rPr>
      </w:pPr>
    </w:p>
    <w:p w14:paraId="22E0EC72" w14:textId="77777777" w:rsidR="00EF4C01" w:rsidRPr="00E73460" w:rsidRDefault="00EF4C01" w:rsidP="00EF4C01">
      <w:pPr>
        <w:spacing w:after="0" w:line="240" w:lineRule="auto"/>
        <w:rPr>
          <w:rFonts w:asciiTheme="minorHAnsi" w:hAnsiTheme="minorHAnsi" w:cstheme="minorHAnsi"/>
          <w:b/>
          <w:color w:val="auto"/>
          <w:sz w:val="22"/>
          <w:szCs w:val="22"/>
          <w:shd w:val="clear" w:color="auto" w:fill="auto"/>
        </w:rPr>
      </w:pPr>
      <w:r w:rsidRPr="00E73460">
        <w:rPr>
          <w:rFonts w:asciiTheme="minorHAnsi" w:hAnsiTheme="minorHAnsi" w:cstheme="minorHAnsi"/>
          <w:b/>
          <w:color w:val="auto"/>
          <w:sz w:val="22"/>
          <w:szCs w:val="22"/>
          <w:shd w:val="clear" w:color="auto" w:fill="auto"/>
        </w:rPr>
        <w:t>Adam Bryan</w:t>
      </w:r>
    </w:p>
    <w:p w14:paraId="29DBA64F" w14:textId="77777777" w:rsidR="00EF4C01" w:rsidRPr="00E73460" w:rsidRDefault="00EF4C01" w:rsidP="00EF4C01">
      <w:pPr>
        <w:spacing w:after="0" w:line="240" w:lineRule="auto"/>
        <w:rPr>
          <w:rFonts w:asciiTheme="minorHAnsi" w:hAnsiTheme="minorHAnsi" w:cstheme="minorHAnsi"/>
          <w:b/>
          <w:color w:val="auto"/>
          <w:sz w:val="22"/>
          <w:szCs w:val="22"/>
          <w:shd w:val="clear" w:color="auto" w:fill="auto"/>
        </w:rPr>
      </w:pPr>
      <w:r w:rsidRPr="00E73460">
        <w:rPr>
          <w:rFonts w:asciiTheme="minorHAnsi" w:hAnsiTheme="minorHAnsi" w:cstheme="minorHAnsi"/>
          <w:b/>
          <w:color w:val="auto"/>
          <w:sz w:val="22"/>
          <w:szCs w:val="22"/>
          <w:shd w:val="clear" w:color="auto" w:fill="auto"/>
        </w:rPr>
        <w:t xml:space="preserve">Chief Executive Officer </w:t>
      </w:r>
    </w:p>
    <w:p w14:paraId="6A87F6D1" w14:textId="77777777" w:rsidR="00EF4C01" w:rsidRPr="00E73460" w:rsidRDefault="00EF4C01" w:rsidP="00EF4C01">
      <w:pPr>
        <w:spacing w:after="0" w:line="240" w:lineRule="auto"/>
        <w:rPr>
          <w:rFonts w:asciiTheme="minorHAnsi" w:hAnsiTheme="minorHAnsi" w:cstheme="minorHAnsi"/>
          <w:b/>
          <w:color w:val="auto"/>
          <w:sz w:val="22"/>
          <w:szCs w:val="22"/>
          <w:shd w:val="clear" w:color="auto" w:fill="auto"/>
        </w:rPr>
      </w:pPr>
      <w:r w:rsidRPr="00E73460">
        <w:rPr>
          <w:rFonts w:asciiTheme="minorHAnsi" w:hAnsiTheme="minorHAnsi" w:cstheme="minorHAnsi"/>
          <w:b/>
          <w:color w:val="auto"/>
          <w:sz w:val="22"/>
          <w:szCs w:val="22"/>
          <w:shd w:val="clear" w:color="auto" w:fill="auto"/>
        </w:rPr>
        <w:t>South East Local Enterprise Partnership</w:t>
      </w:r>
    </w:p>
    <w:p w14:paraId="52BD10A5" w14:textId="27600A6D" w:rsidR="00203161" w:rsidRPr="002B0D66" w:rsidRDefault="00203161" w:rsidP="00EC2E6F">
      <w:pPr>
        <w:spacing w:after="160" w:line="259" w:lineRule="auto"/>
        <w:rPr>
          <w:rFonts w:asciiTheme="minorHAnsi" w:hAnsiTheme="minorHAnsi" w:cstheme="minorHAnsi"/>
          <w:sz w:val="22"/>
          <w:szCs w:val="22"/>
        </w:rPr>
      </w:pPr>
    </w:p>
    <w:p w14:paraId="339FEB13" w14:textId="77777777" w:rsidR="00236D95" w:rsidRDefault="00236D95">
      <w:pPr>
        <w:spacing w:after="160" w:line="259"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br w:type="page"/>
      </w:r>
    </w:p>
    <w:p w14:paraId="12BB92F5" w14:textId="2C414112" w:rsidR="00330A80" w:rsidRPr="009340E4" w:rsidRDefault="00330A80" w:rsidP="005C0226">
      <w:pPr>
        <w:spacing w:after="0" w:line="240" w:lineRule="auto"/>
        <w:rPr>
          <w:rFonts w:asciiTheme="minorHAnsi" w:hAnsiTheme="minorHAnsi" w:cstheme="minorHAnsi"/>
          <w:b/>
          <w:bCs/>
          <w:color w:val="auto"/>
          <w:sz w:val="22"/>
          <w:szCs w:val="22"/>
        </w:rPr>
      </w:pPr>
      <w:r w:rsidRPr="009340E4">
        <w:rPr>
          <w:rFonts w:asciiTheme="minorHAnsi" w:hAnsiTheme="minorHAnsi" w:cstheme="minorHAnsi"/>
          <w:b/>
          <w:bCs/>
          <w:color w:val="auto"/>
          <w:sz w:val="22"/>
          <w:szCs w:val="22"/>
        </w:rPr>
        <w:t>1. Is “Levelling-up” any</w:t>
      </w:r>
      <w:r w:rsidR="00236D95">
        <w:rPr>
          <w:rFonts w:asciiTheme="minorHAnsi" w:hAnsiTheme="minorHAnsi" w:cstheme="minorHAnsi"/>
          <w:b/>
          <w:bCs/>
          <w:color w:val="auto"/>
          <w:sz w:val="22"/>
          <w:szCs w:val="22"/>
        </w:rPr>
        <w:t xml:space="preserve"> </w:t>
      </w:r>
      <w:r w:rsidRPr="009340E4">
        <w:rPr>
          <w:rFonts w:asciiTheme="minorHAnsi" w:hAnsiTheme="minorHAnsi" w:cstheme="minorHAnsi"/>
          <w:b/>
          <w:bCs/>
          <w:color w:val="auto"/>
          <w:sz w:val="22"/>
          <w:szCs w:val="22"/>
        </w:rPr>
        <w:t xml:space="preserve">more of a programme than the “Big Society” was? </w:t>
      </w:r>
    </w:p>
    <w:p w14:paraId="71C70E5E" w14:textId="4D104BC0" w:rsidR="00330A80" w:rsidRDefault="00330A80" w:rsidP="005C0226">
      <w:pPr>
        <w:spacing w:after="0" w:line="240" w:lineRule="auto"/>
        <w:rPr>
          <w:rFonts w:asciiTheme="minorHAnsi" w:hAnsiTheme="minorHAnsi" w:cstheme="minorHAnsi"/>
          <w:color w:val="auto"/>
          <w:sz w:val="22"/>
          <w:szCs w:val="22"/>
        </w:rPr>
      </w:pPr>
    </w:p>
    <w:p w14:paraId="7CE6BB3C" w14:textId="6A546D94" w:rsidR="00C87A75" w:rsidRDefault="00C425A5" w:rsidP="005C0226">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Levelling-up</w:t>
      </w:r>
      <w:r w:rsidR="005712FF">
        <w:rPr>
          <w:rFonts w:asciiTheme="minorHAnsi" w:hAnsiTheme="minorHAnsi" w:cstheme="minorHAnsi"/>
          <w:color w:val="auto"/>
          <w:sz w:val="22"/>
          <w:szCs w:val="22"/>
        </w:rPr>
        <w:t xml:space="preserve"> has the potential to bring partners and resources together to address some of the deep-routed issues and inequalities that exist</w:t>
      </w:r>
      <w:r w:rsidR="005655CA">
        <w:rPr>
          <w:rFonts w:asciiTheme="minorHAnsi" w:hAnsiTheme="minorHAnsi" w:cstheme="minorHAnsi"/>
          <w:color w:val="auto"/>
          <w:sz w:val="22"/>
          <w:szCs w:val="22"/>
        </w:rPr>
        <w:t xml:space="preserve"> in communities across the UK</w:t>
      </w:r>
      <w:r w:rsidR="00C87A75">
        <w:rPr>
          <w:rFonts w:asciiTheme="minorHAnsi" w:hAnsiTheme="minorHAnsi" w:cstheme="minorHAnsi"/>
          <w:color w:val="auto"/>
          <w:sz w:val="22"/>
          <w:szCs w:val="22"/>
        </w:rPr>
        <w:t>. However, to be an effective programme it must:</w:t>
      </w:r>
    </w:p>
    <w:p w14:paraId="0D983B90" w14:textId="43B5B7C6" w:rsidR="00C87A75" w:rsidRDefault="00C87A75" w:rsidP="00C87A75">
      <w:pPr>
        <w:pStyle w:val="ListParagraph"/>
        <w:numPr>
          <w:ilvl w:val="0"/>
          <w:numId w:val="1"/>
        </w:num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Be focused on areas most in need o</w:t>
      </w:r>
      <w:r w:rsidR="0011190D">
        <w:rPr>
          <w:rFonts w:asciiTheme="minorHAnsi" w:hAnsiTheme="minorHAnsi" w:cstheme="minorHAnsi"/>
          <w:color w:val="auto"/>
          <w:sz w:val="22"/>
          <w:szCs w:val="22"/>
        </w:rPr>
        <w:t xml:space="preserve">f levelling-up, based on clear evidence and not </w:t>
      </w:r>
      <w:r w:rsidR="007F499B">
        <w:rPr>
          <w:rFonts w:asciiTheme="minorHAnsi" w:hAnsiTheme="minorHAnsi" w:cstheme="minorHAnsi"/>
          <w:color w:val="auto"/>
          <w:sz w:val="22"/>
          <w:szCs w:val="22"/>
        </w:rPr>
        <w:t xml:space="preserve">on </w:t>
      </w:r>
      <w:r w:rsidR="0011190D">
        <w:rPr>
          <w:rFonts w:asciiTheme="minorHAnsi" w:hAnsiTheme="minorHAnsi" w:cstheme="minorHAnsi"/>
          <w:color w:val="auto"/>
          <w:sz w:val="22"/>
          <w:szCs w:val="22"/>
        </w:rPr>
        <w:t>nominal geographical boun</w:t>
      </w:r>
      <w:r w:rsidR="007F499B">
        <w:rPr>
          <w:rFonts w:asciiTheme="minorHAnsi" w:hAnsiTheme="minorHAnsi" w:cstheme="minorHAnsi"/>
          <w:color w:val="auto"/>
          <w:sz w:val="22"/>
          <w:szCs w:val="22"/>
        </w:rPr>
        <w:t>daries</w:t>
      </w:r>
    </w:p>
    <w:p w14:paraId="5D0A57D4" w14:textId="7E0B86C2" w:rsidR="00D520C4" w:rsidRDefault="007F499B" w:rsidP="00C87A75">
      <w:pPr>
        <w:pStyle w:val="ListParagraph"/>
        <w:numPr>
          <w:ilvl w:val="0"/>
          <w:numId w:val="1"/>
        </w:num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Support long term</w:t>
      </w:r>
      <w:r w:rsidR="00A3100F">
        <w:rPr>
          <w:rFonts w:asciiTheme="minorHAnsi" w:hAnsiTheme="minorHAnsi" w:cstheme="minorHAnsi"/>
          <w:color w:val="auto"/>
          <w:sz w:val="22"/>
          <w:szCs w:val="22"/>
        </w:rPr>
        <w:t xml:space="preserve"> investment and </w:t>
      </w:r>
      <w:r w:rsidR="00D16E2A">
        <w:rPr>
          <w:rFonts w:asciiTheme="minorHAnsi" w:hAnsiTheme="minorHAnsi" w:cstheme="minorHAnsi"/>
          <w:color w:val="auto"/>
          <w:sz w:val="22"/>
          <w:szCs w:val="22"/>
        </w:rPr>
        <w:t>action t</w:t>
      </w:r>
      <w:r w:rsidR="00030FC1">
        <w:rPr>
          <w:rFonts w:asciiTheme="minorHAnsi" w:hAnsiTheme="minorHAnsi" w:cstheme="minorHAnsi"/>
          <w:color w:val="auto"/>
          <w:sz w:val="22"/>
          <w:szCs w:val="22"/>
        </w:rPr>
        <w:t>o</w:t>
      </w:r>
      <w:r w:rsidR="00A3100F">
        <w:rPr>
          <w:rFonts w:asciiTheme="minorHAnsi" w:hAnsiTheme="minorHAnsi" w:cstheme="minorHAnsi"/>
          <w:color w:val="auto"/>
          <w:sz w:val="22"/>
          <w:szCs w:val="22"/>
        </w:rPr>
        <w:t xml:space="preserve"> </w:t>
      </w:r>
      <w:r w:rsidR="00D67975">
        <w:rPr>
          <w:rFonts w:asciiTheme="minorHAnsi" w:hAnsiTheme="minorHAnsi" w:cstheme="minorHAnsi"/>
          <w:color w:val="auto"/>
          <w:sz w:val="22"/>
          <w:szCs w:val="22"/>
        </w:rPr>
        <w:t xml:space="preserve">drive the economic conditions that will </w:t>
      </w:r>
      <w:r w:rsidR="00D520C4">
        <w:rPr>
          <w:rFonts w:asciiTheme="minorHAnsi" w:hAnsiTheme="minorHAnsi" w:cstheme="minorHAnsi"/>
          <w:color w:val="auto"/>
          <w:sz w:val="22"/>
          <w:szCs w:val="22"/>
        </w:rPr>
        <w:t>bring about the equality of opportunity that these areas are lacking</w:t>
      </w:r>
    </w:p>
    <w:p w14:paraId="7A8B3D66" w14:textId="7C816B83" w:rsidR="00B64FBE" w:rsidRDefault="00B64FBE" w:rsidP="00B64FBE">
      <w:pPr>
        <w:pStyle w:val="ListParagraph"/>
        <w:numPr>
          <w:ilvl w:val="0"/>
          <w:numId w:val="1"/>
        </w:num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Re</w:t>
      </w:r>
      <w:r w:rsidR="003639D0">
        <w:rPr>
          <w:rFonts w:asciiTheme="minorHAnsi" w:hAnsiTheme="minorHAnsi" w:cstheme="minorHAnsi"/>
          <w:color w:val="auto"/>
          <w:sz w:val="22"/>
          <w:szCs w:val="22"/>
        </w:rPr>
        <w:t>flect</w:t>
      </w:r>
      <w:r>
        <w:rPr>
          <w:rFonts w:asciiTheme="minorHAnsi" w:hAnsiTheme="minorHAnsi" w:cstheme="minorHAnsi"/>
          <w:color w:val="auto"/>
          <w:sz w:val="22"/>
          <w:szCs w:val="22"/>
        </w:rPr>
        <w:t xml:space="preserve"> the crucial role</w:t>
      </w:r>
      <w:r w:rsidR="00B153B5">
        <w:rPr>
          <w:rFonts w:asciiTheme="minorHAnsi" w:hAnsiTheme="minorHAnsi" w:cstheme="minorHAnsi"/>
          <w:color w:val="auto"/>
          <w:sz w:val="22"/>
          <w:szCs w:val="22"/>
        </w:rPr>
        <w:t xml:space="preserve"> </w:t>
      </w:r>
      <w:r w:rsidR="00EA3954">
        <w:rPr>
          <w:rFonts w:asciiTheme="minorHAnsi" w:hAnsiTheme="minorHAnsi" w:cstheme="minorHAnsi"/>
          <w:color w:val="auto"/>
          <w:sz w:val="22"/>
          <w:szCs w:val="22"/>
        </w:rPr>
        <w:t>of</w:t>
      </w:r>
      <w:r>
        <w:rPr>
          <w:rFonts w:asciiTheme="minorHAnsi" w:hAnsiTheme="minorHAnsi" w:cstheme="minorHAnsi"/>
          <w:color w:val="auto"/>
          <w:sz w:val="22"/>
          <w:szCs w:val="22"/>
        </w:rPr>
        <w:t xml:space="preserve"> the private sector </w:t>
      </w:r>
      <w:r w:rsidR="003639D0">
        <w:rPr>
          <w:rFonts w:asciiTheme="minorHAnsi" w:hAnsiTheme="minorHAnsi" w:cstheme="minorHAnsi"/>
          <w:color w:val="auto"/>
          <w:sz w:val="22"/>
          <w:szCs w:val="22"/>
        </w:rPr>
        <w:t xml:space="preserve">in the delivery of the </w:t>
      </w:r>
      <w:r w:rsidR="00DA006E">
        <w:rPr>
          <w:rFonts w:asciiTheme="minorHAnsi" w:hAnsiTheme="minorHAnsi" w:cstheme="minorHAnsi"/>
          <w:color w:val="auto"/>
          <w:sz w:val="22"/>
          <w:szCs w:val="22"/>
        </w:rPr>
        <w:t>Levelling-up programme</w:t>
      </w:r>
      <w:r w:rsidR="00F053AD">
        <w:rPr>
          <w:rFonts w:asciiTheme="minorHAnsi" w:hAnsiTheme="minorHAnsi" w:cstheme="minorHAnsi"/>
          <w:color w:val="auto"/>
          <w:sz w:val="22"/>
          <w:szCs w:val="22"/>
        </w:rPr>
        <w:t xml:space="preserve">, </w:t>
      </w:r>
      <w:r w:rsidR="007A0D9A">
        <w:rPr>
          <w:rFonts w:asciiTheme="minorHAnsi" w:hAnsiTheme="minorHAnsi" w:cstheme="minorHAnsi"/>
          <w:color w:val="auto"/>
          <w:sz w:val="22"/>
          <w:szCs w:val="22"/>
        </w:rPr>
        <w:t xml:space="preserve">which will be essential in </w:t>
      </w:r>
      <w:r w:rsidR="00F053AD">
        <w:rPr>
          <w:rFonts w:asciiTheme="minorHAnsi" w:hAnsiTheme="minorHAnsi" w:cstheme="minorHAnsi"/>
          <w:color w:val="auto"/>
          <w:sz w:val="22"/>
          <w:szCs w:val="22"/>
        </w:rPr>
        <w:t xml:space="preserve">driving </w:t>
      </w:r>
      <w:r w:rsidR="007A0D9A">
        <w:rPr>
          <w:rFonts w:asciiTheme="minorHAnsi" w:hAnsiTheme="minorHAnsi" w:cstheme="minorHAnsi"/>
          <w:color w:val="auto"/>
          <w:sz w:val="22"/>
          <w:szCs w:val="22"/>
        </w:rPr>
        <w:t xml:space="preserve">the </w:t>
      </w:r>
      <w:r w:rsidR="00E624BC">
        <w:rPr>
          <w:rFonts w:asciiTheme="minorHAnsi" w:hAnsiTheme="minorHAnsi" w:cstheme="minorHAnsi"/>
          <w:color w:val="auto"/>
          <w:sz w:val="22"/>
          <w:szCs w:val="22"/>
        </w:rPr>
        <w:t>well</w:t>
      </w:r>
      <w:r w:rsidR="00F06F66">
        <w:rPr>
          <w:rFonts w:asciiTheme="minorHAnsi" w:hAnsiTheme="minorHAnsi" w:cstheme="minorHAnsi"/>
          <w:color w:val="auto"/>
          <w:sz w:val="22"/>
          <w:szCs w:val="22"/>
        </w:rPr>
        <w:t>-</w:t>
      </w:r>
      <w:r w:rsidR="00E624BC">
        <w:rPr>
          <w:rFonts w:asciiTheme="minorHAnsi" w:hAnsiTheme="minorHAnsi" w:cstheme="minorHAnsi"/>
          <w:color w:val="auto"/>
          <w:sz w:val="22"/>
          <w:szCs w:val="22"/>
        </w:rPr>
        <w:t>paid</w:t>
      </w:r>
      <w:r w:rsidR="00F053AD">
        <w:rPr>
          <w:rFonts w:asciiTheme="minorHAnsi" w:hAnsiTheme="minorHAnsi" w:cstheme="minorHAnsi"/>
          <w:color w:val="auto"/>
          <w:sz w:val="22"/>
          <w:szCs w:val="22"/>
        </w:rPr>
        <w:t xml:space="preserve"> </w:t>
      </w:r>
      <w:r w:rsidR="00F60D30">
        <w:rPr>
          <w:rFonts w:asciiTheme="minorHAnsi" w:hAnsiTheme="minorHAnsi" w:cstheme="minorHAnsi"/>
          <w:color w:val="auto"/>
          <w:sz w:val="22"/>
          <w:szCs w:val="22"/>
        </w:rPr>
        <w:t xml:space="preserve">jobs and outcomes </w:t>
      </w:r>
      <w:r w:rsidR="007A0D9A">
        <w:rPr>
          <w:rFonts w:asciiTheme="minorHAnsi" w:hAnsiTheme="minorHAnsi" w:cstheme="minorHAnsi"/>
          <w:color w:val="auto"/>
          <w:sz w:val="22"/>
          <w:szCs w:val="22"/>
        </w:rPr>
        <w:t>that are re</w:t>
      </w:r>
      <w:r w:rsidR="005A0262">
        <w:rPr>
          <w:rFonts w:asciiTheme="minorHAnsi" w:hAnsiTheme="minorHAnsi" w:cstheme="minorHAnsi"/>
          <w:color w:val="auto"/>
          <w:sz w:val="22"/>
          <w:szCs w:val="22"/>
        </w:rPr>
        <w:t>quired to</w:t>
      </w:r>
      <w:r w:rsidR="00F60D30">
        <w:rPr>
          <w:rFonts w:asciiTheme="minorHAnsi" w:hAnsiTheme="minorHAnsi" w:cstheme="minorHAnsi"/>
          <w:color w:val="auto"/>
          <w:sz w:val="22"/>
          <w:szCs w:val="22"/>
        </w:rPr>
        <w:t xml:space="preserve"> benefit local area</w:t>
      </w:r>
      <w:r w:rsidR="003913C8">
        <w:rPr>
          <w:rFonts w:asciiTheme="minorHAnsi" w:hAnsiTheme="minorHAnsi" w:cstheme="minorHAnsi"/>
          <w:color w:val="auto"/>
          <w:sz w:val="22"/>
          <w:szCs w:val="22"/>
        </w:rPr>
        <w:t>s</w:t>
      </w:r>
      <w:r w:rsidR="00F60D30">
        <w:rPr>
          <w:rFonts w:asciiTheme="minorHAnsi" w:hAnsiTheme="minorHAnsi" w:cstheme="minorHAnsi"/>
          <w:color w:val="auto"/>
          <w:sz w:val="22"/>
          <w:szCs w:val="22"/>
        </w:rPr>
        <w:t xml:space="preserve"> and the wider economy</w:t>
      </w:r>
    </w:p>
    <w:p w14:paraId="13C92E35" w14:textId="4B1A9C7E" w:rsidR="00D520C4" w:rsidRDefault="00D520C4" w:rsidP="00C87A75">
      <w:pPr>
        <w:pStyle w:val="ListParagraph"/>
        <w:numPr>
          <w:ilvl w:val="0"/>
          <w:numId w:val="1"/>
        </w:num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Build on </w:t>
      </w:r>
      <w:r w:rsidR="00D16E2A">
        <w:rPr>
          <w:rFonts w:asciiTheme="minorHAnsi" w:hAnsiTheme="minorHAnsi" w:cstheme="minorHAnsi"/>
          <w:color w:val="auto"/>
          <w:sz w:val="22"/>
          <w:szCs w:val="22"/>
        </w:rPr>
        <w:t>successful</w:t>
      </w:r>
      <w:r>
        <w:rPr>
          <w:rFonts w:asciiTheme="minorHAnsi" w:hAnsiTheme="minorHAnsi" w:cstheme="minorHAnsi"/>
          <w:color w:val="auto"/>
          <w:sz w:val="22"/>
          <w:szCs w:val="22"/>
        </w:rPr>
        <w:t xml:space="preserve"> partnerships and </w:t>
      </w:r>
      <w:r w:rsidR="005655CA">
        <w:rPr>
          <w:rFonts w:asciiTheme="minorHAnsi" w:hAnsiTheme="minorHAnsi" w:cstheme="minorHAnsi"/>
          <w:color w:val="auto"/>
          <w:sz w:val="22"/>
          <w:szCs w:val="22"/>
        </w:rPr>
        <w:t>initiatives</w:t>
      </w:r>
      <w:r w:rsidR="00DF308D">
        <w:rPr>
          <w:rFonts w:asciiTheme="minorHAnsi" w:hAnsiTheme="minorHAnsi" w:cstheme="minorHAnsi"/>
          <w:color w:val="auto"/>
          <w:sz w:val="22"/>
          <w:szCs w:val="22"/>
        </w:rPr>
        <w:t>,</w:t>
      </w:r>
      <w:r w:rsidR="005C3C8B">
        <w:rPr>
          <w:rFonts w:asciiTheme="minorHAnsi" w:hAnsiTheme="minorHAnsi" w:cstheme="minorHAnsi"/>
          <w:color w:val="auto"/>
          <w:sz w:val="22"/>
          <w:szCs w:val="22"/>
        </w:rPr>
        <w:t xml:space="preserve"> and particularly those where the private sector </w:t>
      </w:r>
      <w:r w:rsidR="00263C5C">
        <w:rPr>
          <w:rFonts w:asciiTheme="minorHAnsi" w:hAnsiTheme="minorHAnsi" w:cstheme="minorHAnsi"/>
          <w:color w:val="auto"/>
          <w:sz w:val="22"/>
          <w:szCs w:val="22"/>
        </w:rPr>
        <w:t>plays</w:t>
      </w:r>
      <w:r w:rsidR="005C3C8B">
        <w:rPr>
          <w:rFonts w:asciiTheme="minorHAnsi" w:hAnsiTheme="minorHAnsi" w:cstheme="minorHAnsi"/>
          <w:color w:val="auto"/>
          <w:sz w:val="22"/>
          <w:szCs w:val="22"/>
        </w:rPr>
        <w:t xml:space="preserve"> a key role</w:t>
      </w:r>
      <w:r w:rsidR="00CD4E6D">
        <w:rPr>
          <w:rFonts w:asciiTheme="minorHAnsi" w:hAnsiTheme="minorHAnsi" w:cstheme="minorHAnsi"/>
          <w:color w:val="auto"/>
          <w:sz w:val="22"/>
          <w:szCs w:val="22"/>
        </w:rPr>
        <w:t>,</w:t>
      </w:r>
      <w:r w:rsidR="00DF308D">
        <w:rPr>
          <w:rFonts w:asciiTheme="minorHAnsi" w:hAnsiTheme="minorHAnsi" w:cstheme="minorHAnsi"/>
          <w:color w:val="auto"/>
          <w:sz w:val="22"/>
          <w:szCs w:val="22"/>
        </w:rPr>
        <w:t xml:space="preserve"> </w:t>
      </w:r>
      <w:r w:rsidR="00B13C7A">
        <w:rPr>
          <w:rFonts w:asciiTheme="minorHAnsi" w:hAnsiTheme="minorHAnsi" w:cstheme="minorHAnsi"/>
          <w:color w:val="auto"/>
          <w:sz w:val="22"/>
          <w:szCs w:val="22"/>
        </w:rPr>
        <w:t xml:space="preserve">promoting learning and </w:t>
      </w:r>
      <w:r w:rsidR="00DF308D">
        <w:rPr>
          <w:rFonts w:asciiTheme="minorHAnsi" w:hAnsiTheme="minorHAnsi" w:cstheme="minorHAnsi"/>
          <w:color w:val="auto"/>
          <w:sz w:val="22"/>
          <w:szCs w:val="22"/>
        </w:rPr>
        <w:t>co</w:t>
      </w:r>
      <w:r w:rsidR="005655CA">
        <w:rPr>
          <w:rFonts w:asciiTheme="minorHAnsi" w:hAnsiTheme="minorHAnsi" w:cstheme="minorHAnsi"/>
          <w:color w:val="auto"/>
          <w:sz w:val="22"/>
          <w:szCs w:val="22"/>
        </w:rPr>
        <w:t>llaboration and not competition</w:t>
      </w:r>
      <w:r w:rsidR="00DF308D">
        <w:rPr>
          <w:rFonts w:asciiTheme="minorHAnsi" w:hAnsiTheme="minorHAnsi" w:cstheme="minorHAnsi"/>
          <w:color w:val="auto"/>
          <w:sz w:val="22"/>
          <w:szCs w:val="22"/>
        </w:rPr>
        <w:t xml:space="preserve"> </w:t>
      </w:r>
    </w:p>
    <w:p w14:paraId="2D8D2C85" w14:textId="6E98977C" w:rsidR="007224B0" w:rsidRDefault="003B1619" w:rsidP="005C3AB1">
      <w:pPr>
        <w:pStyle w:val="ListParagraph"/>
        <w:numPr>
          <w:ilvl w:val="0"/>
          <w:numId w:val="1"/>
        </w:numPr>
        <w:spacing w:after="0" w:line="240" w:lineRule="auto"/>
        <w:rPr>
          <w:rFonts w:asciiTheme="minorHAnsi" w:hAnsiTheme="minorHAnsi" w:cstheme="minorBidi"/>
          <w:color w:val="auto"/>
          <w:sz w:val="22"/>
          <w:szCs w:val="22"/>
        </w:rPr>
      </w:pPr>
      <w:r>
        <w:rPr>
          <w:rFonts w:asciiTheme="minorHAnsi" w:hAnsiTheme="minorHAnsi" w:cstheme="minorBidi"/>
          <w:color w:val="auto"/>
          <w:sz w:val="22"/>
          <w:szCs w:val="22"/>
        </w:rPr>
        <w:t>R</w:t>
      </w:r>
      <w:r w:rsidR="004E50CF">
        <w:rPr>
          <w:rFonts w:asciiTheme="minorHAnsi" w:hAnsiTheme="minorHAnsi" w:cstheme="minorBidi"/>
          <w:color w:val="auto"/>
          <w:sz w:val="22"/>
          <w:szCs w:val="22"/>
        </w:rPr>
        <w:t>ecognise the r</w:t>
      </w:r>
      <w:r>
        <w:rPr>
          <w:rFonts w:asciiTheme="minorHAnsi" w:hAnsiTheme="minorHAnsi" w:cstheme="minorBidi"/>
          <w:color w:val="auto"/>
          <w:sz w:val="22"/>
          <w:szCs w:val="22"/>
        </w:rPr>
        <w:t xml:space="preserve">ole </w:t>
      </w:r>
      <w:r w:rsidR="004E50CF">
        <w:rPr>
          <w:rFonts w:asciiTheme="minorHAnsi" w:hAnsiTheme="minorHAnsi" w:cstheme="minorBidi"/>
          <w:color w:val="auto"/>
          <w:sz w:val="22"/>
          <w:szCs w:val="22"/>
        </w:rPr>
        <w:t>of</w:t>
      </w:r>
      <w:r>
        <w:rPr>
          <w:rFonts w:asciiTheme="minorHAnsi" w:hAnsiTheme="minorHAnsi" w:cstheme="minorBidi"/>
          <w:color w:val="auto"/>
          <w:sz w:val="22"/>
          <w:szCs w:val="22"/>
        </w:rPr>
        <w:t xml:space="preserve"> LEP</w:t>
      </w:r>
      <w:r w:rsidR="003E366A">
        <w:rPr>
          <w:rFonts w:asciiTheme="minorHAnsi" w:hAnsiTheme="minorHAnsi" w:cstheme="minorBidi"/>
          <w:color w:val="auto"/>
          <w:sz w:val="22"/>
          <w:szCs w:val="22"/>
        </w:rPr>
        <w:t>s</w:t>
      </w:r>
      <w:r w:rsidR="00891003">
        <w:rPr>
          <w:rFonts w:asciiTheme="minorHAnsi" w:hAnsiTheme="minorHAnsi" w:cstheme="minorBidi"/>
          <w:color w:val="auto"/>
          <w:sz w:val="22"/>
          <w:szCs w:val="22"/>
        </w:rPr>
        <w:t xml:space="preserve"> and the importance of regional </w:t>
      </w:r>
      <w:r w:rsidR="004C6116">
        <w:rPr>
          <w:rFonts w:asciiTheme="minorHAnsi" w:hAnsiTheme="minorHAnsi" w:cstheme="minorBidi"/>
          <w:color w:val="auto"/>
          <w:sz w:val="22"/>
          <w:szCs w:val="22"/>
        </w:rPr>
        <w:t>strategic</w:t>
      </w:r>
      <w:r w:rsidR="00891003">
        <w:rPr>
          <w:rFonts w:asciiTheme="minorHAnsi" w:hAnsiTheme="minorHAnsi" w:cstheme="minorBidi"/>
          <w:color w:val="auto"/>
          <w:sz w:val="22"/>
          <w:szCs w:val="22"/>
        </w:rPr>
        <w:t xml:space="preserve"> level economic </w:t>
      </w:r>
      <w:r w:rsidR="00B160B7">
        <w:rPr>
          <w:rFonts w:asciiTheme="minorHAnsi" w:hAnsiTheme="minorHAnsi" w:cstheme="minorBidi"/>
          <w:color w:val="auto"/>
          <w:sz w:val="22"/>
          <w:szCs w:val="22"/>
        </w:rPr>
        <w:t xml:space="preserve">development </w:t>
      </w:r>
      <w:r w:rsidR="00C94770">
        <w:rPr>
          <w:rFonts w:asciiTheme="minorHAnsi" w:hAnsiTheme="minorHAnsi" w:cstheme="minorBidi"/>
          <w:color w:val="auto"/>
          <w:sz w:val="22"/>
          <w:szCs w:val="22"/>
        </w:rPr>
        <w:t>through public private sector partnership.  This a</w:t>
      </w:r>
      <w:r w:rsidR="00D5464B" w:rsidRPr="56043C77">
        <w:rPr>
          <w:rFonts w:asciiTheme="minorHAnsi" w:hAnsiTheme="minorHAnsi" w:cstheme="minorBidi"/>
          <w:color w:val="auto"/>
          <w:sz w:val="22"/>
          <w:szCs w:val="22"/>
        </w:rPr>
        <w:t>void</w:t>
      </w:r>
      <w:r w:rsidR="00C94770">
        <w:rPr>
          <w:rFonts w:asciiTheme="minorHAnsi" w:hAnsiTheme="minorHAnsi" w:cstheme="minorBidi"/>
          <w:color w:val="auto"/>
          <w:sz w:val="22"/>
          <w:szCs w:val="22"/>
        </w:rPr>
        <w:t>s</w:t>
      </w:r>
      <w:r w:rsidR="00D5464B" w:rsidRPr="56043C77">
        <w:rPr>
          <w:rFonts w:asciiTheme="minorHAnsi" w:hAnsiTheme="minorHAnsi" w:cstheme="minorBidi"/>
          <w:color w:val="auto"/>
          <w:sz w:val="22"/>
          <w:szCs w:val="22"/>
        </w:rPr>
        <w:t xml:space="preserve"> being too parochial</w:t>
      </w:r>
      <w:r w:rsidR="00EE4C9D">
        <w:rPr>
          <w:rFonts w:asciiTheme="minorHAnsi" w:hAnsiTheme="minorHAnsi" w:cstheme="minorBidi"/>
          <w:color w:val="auto"/>
          <w:sz w:val="22"/>
          <w:szCs w:val="22"/>
        </w:rPr>
        <w:t>, as wh</w:t>
      </w:r>
      <w:r w:rsidR="00907D9B" w:rsidRPr="56043C77">
        <w:rPr>
          <w:rFonts w:asciiTheme="minorHAnsi" w:hAnsiTheme="minorHAnsi" w:cstheme="minorBidi"/>
          <w:color w:val="auto"/>
          <w:sz w:val="22"/>
          <w:szCs w:val="22"/>
        </w:rPr>
        <w:t xml:space="preserve">ilst important that </w:t>
      </w:r>
      <w:r w:rsidR="00AB7927" w:rsidRPr="56043C77">
        <w:rPr>
          <w:rFonts w:asciiTheme="minorHAnsi" w:hAnsiTheme="minorHAnsi" w:cstheme="minorBidi"/>
          <w:color w:val="auto"/>
          <w:sz w:val="22"/>
          <w:szCs w:val="22"/>
        </w:rPr>
        <w:t xml:space="preserve">solutions and actions are taken </w:t>
      </w:r>
      <w:r w:rsidR="00046C66" w:rsidRPr="56043C77">
        <w:rPr>
          <w:rFonts w:asciiTheme="minorHAnsi" w:hAnsiTheme="minorHAnsi" w:cstheme="minorBidi"/>
          <w:color w:val="auto"/>
          <w:sz w:val="22"/>
          <w:szCs w:val="22"/>
        </w:rPr>
        <w:t>locally</w:t>
      </w:r>
      <w:r w:rsidR="008533EB" w:rsidRPr="56043C77">
        <w:rPr>
          <w:rFonts w:asciiTheme="minorHAnsi" w:hAnsiTheme="minorHAnsi" w:cstheme="minorBidi"/>
          <w:color w:val="auto"/>
          <w:sz w:val="22"/>
          <w:szCs w:val="22"/>
        </w:rPr>
        <w:t xml:space="preserve">, </w:t>
      </w:r>
      <w:r w:rsidR="0009316B" w:rsidRPr="56043C77">
        <w:rPr>
          <w:rFonts w:asciiTheme="minorHAnsi" w:hAnsiTheme="minorHAnsi" w:cstheme="minorBidi"/>
          <w:color w:val="auto"/>
          <w:sz w:val="22"/>
          <w:szCs w:val="22"/>
        </w:rPr>
        <w:t xml:space="preserve"> </w:t>
      </w:r>
      <w:r w:rsidR="00CC2B0F" w:rsidRPr="56043C77">
        <w:rPr>
          <w:rFonts w:asciiTheme="minorHAnsi" w:hAnsiTheme="minorHAnsi" w:cstheme="minorBidi"/>
          <w:color w:val="auto"/>
          <w:sz w:val="22"/>
          <w:szCs w:val="22"/>
        </w:rPr>
        <w:t>if th</w:t>
      </w:r>
      <w:r w:rsidR="00341769" w:rsidRPr="56043C77">
        <w:rPr>
          <w:rFonts w:asciiTheme="minorHAnsi" w:hAnsiTheme="minorHAnsi" w:cstheme="minorBidi"/>
          <w:color w:val="auto"/>
          <w:sz w:val="22"/>
          <w:szCs w:val="22"/>
        </w:rPr>
        <w:t xml:space="preserve">e </w:t>
      </w:r>
      <w:r w:rsidR="00C94AC7" w:rsidRPr="56043C77">
        <w:rPr>
          <w:rFonts w:asciiTheme="minorHAnsi" w:hAnsiTheme="minorHAnsi" w:cstheme="minorBidi"/>
          <w:color w:val="auto"/>
          <w:sz w:val="22"/>
          <w:szCs w:val="22"/>
        </w:rPr>
        <w:t xml:space="preserve">drivers and </w:t>
      </w:r>
      <w:r w:rsidR="00BD3252" w:rsidRPr="56043C77">
        <w:rPr>
          <w:rFonts w:asciiTheme="minorHAnsi" w:hAnsiTheme="minorHAnsi" w:cstheme="minorBidi"/>
          <w:color w:val="auto"/>
          <w:sz w:val="22"/>
          <w:szCs w:val="22"/>
        </w:rPr>
        <w:t xml:space="preserve">solutions </w:t>
      </w:r>
      <w:r w:rsidR="0045388B" w:rsidRPr="56043C77">
        <w:rPr>
          <w:rFonts w:asciiTheme="minorHAnsi" w:hAnsiTheme="minorHAnsi" w:cstheme="minorBidi"/>
          <w:color w:val="auto"/>
          <w:sz w:val="22"/>
          <w:szCs w:val="22"/>
        </w:rPr>
        <w:t xml:space="preserve">are too localised, </w:t>
      </w:r>
      <w:r w:rsidR="00A623E5" w:rsidRPr="56043C77">
        <w:rPr>
          <w:rFonts w:asciiTheme="minorHAnsi" w:hAnsiTheme="minorHAnsi" w:cstheme="minorBidi"/>
          <w:color w:val="auto"/>
          <w:sz w:val="22"/>
          <w:szCs w:val="22"/>
        </w:rPr>
        <w:t>economic opportunities could be missed</w:t>
      </w:r>
      <w:r w:rsidR="00106F36" w:rsidRPr="56043C77">
        <w:rPr>
          <w:rFonts w:asciiTheme="minorHAnsi" w:hAnsiTheme="minorHAnsi" w:cstheme="minorBidi"/>
          <w:color w:val="auto"/>
          <w:sz w:val="22"/>
          <w:szCs w:val="22"/>
        </w:rPr>
        <w:t xml:space="preserve"> as they </w:t>
      </w:r>
      <w:r w:rsidR="00856C07" w:rsidRPr="56043C77">
        <w:rPr>
          <w:rFonts w:asciiTheme="minorHAnsi" w:hAnsiTheme="minorHAnsi" w:cstheme="minorBidi"/>
          <w:color w:val="auto"/>
          <w:sz w:val="22"/>
          <w:szCs w:val="22"/>
        </w:rPr>
        <w:t xml:space="preserve">may not provide the </w:t>
      </w:r>
      <w:r w:rsidR="00156468" w:rsidRPr="56043C77">
        <w:rPr>
          <w:rFonts w:asciiTheme="minorHAnsi" w:hAnsiTheme="minorHAnsi" w:cstheme="minorBidi"/>
          <w:color w:val="auto"/>
          <w:sz w:val="22"/>
          <w:szCs w:val="22"/>
        </w:rPr>
        <w:t>scale or environment needed</w:t>
      </w:r>
      <w:r w:rsidR="00234826" w:rsidRPr="56043C77">
        <w:rPr>
          <w:rFonts w:asciiTheme="minorHAnsi" w:hAnsiTheme="minorHAnsi" w:cstheme="minorBidi"/>
          <w:color w:val="auto"/>
          <w:sz w:val="22"/>
          <w:szCs w:val="22"/>
        </w:rPr>
        <w:t xml:space="preserve"> to encourage </w:t>
      </w:r>
      <w:r w:rsidR="48965A11" w:rsidRPr="1A3007DF">
        <w:rPr>
          <w:rFonts w:asciiTheme="minorHAnsi" w:hAnsiTheme="minorHAnsi" w:cstheme="minorBidi"/>
          <w:color w:val="auto"/>
          <w:sz w:val="22"/>
          <w:szCs w:val="22"/>
        </w:rPr>
        <w:t>sustainable</w:t>
      </w:r>
      <w:r w:rsidR="00234826" w:rsidRPr="1A3007DF">
        <w:rPr>
          <w:rFonts w:asciiTheme="minorHAnsi" w:hAnsiTheme="minorHAnsi" w:cstheme="minorBidi"/>
          <w:color w:val="auto"/>
          <w:sz w:val="22"/>
          <w:szCs w:val="22"/>
        </w:rPr>
        <w:t xml:space="preserve"> </w:t>
      </w:r>
      <w:r w:rsidR="00234826" w:rsidRPr="7685FF16">
        <w:rPr>
          <w:rFonts w:asciiTheme="minorHAnsi" w:hAnsiTheme="minorHAnsi" w:cstheme="minorBidi"/>
          <w:color w:val="auto"/>
          <w:sz w:val="22"/>
          <w:szCs w:val="22"/>
        </w:rPr>
        <w:t xml:space="preserve">private </w:t>
      </w:r>
      <w:r w:rsidR="00234826" w:rsidRPr="56043C77">
        <w:rPr>
          <w:rFonts w:asciiTheme="minorHAnsi" w:hAnsiTheme="minorHAnsi" w:cstheme="minorBidi"/>
          <w:color w:val="auto"/>
          <w:sz w:val="22"/>
          <w:szCs w:val="22"/>
        </w:rPr>
        <w:t>investment</w:t>
      </w:r>
      <w:r w:rsidR="002D0D56" w:rsidRPr="56043C77">
        <w:rPr>
          <w:rFonts w:asciiTheme="minorHAnsi" w:hAnsiTheme="minorHAnsi" w:cstheme="minorBidi"/>
          <w:color w:val="auto"/>
          <w:sz w:val="22"/>
          <w:szCs w:val="22"/>
        </w:rPr>
        <w:t>.</w:t>
      </w:r>
    </w:p>
    <w:p w14:paraId="743CFA8C" w14:textId="77777777" w:rsidR="00263152" w:rsidRDefault="00263152" w:rsidP="00263152">
      <w:pPr>
        <w:pStyle w:val="ListParagraph"/>
        <w:spacing w:after="0" w:line="240" w:lineRule="auto"/>
        <w:rPr>
          <w:rFonts w:asciiTheme="minorHAnsi" w:hAnsiTheme="minorHAnsi" w:cstheme="minorBidi"/>
          <w:color w:val="auto"/>
          <w:sz w:val="22"/>
          <w:szCs w:val="22"/>
        </w:rPr>
      </w:pPr>
    </w:p>
    <w:p w14:paraId="026C1E24" w14:textId="30F25D56" w:rsidR="005C3AB1" w:rsidRPr="00F24FE8" w:rsidRDefault="005C3AB1" w:rsidP="00F24FE8">
      <w:pPr>
        <w:pStyle w:val="ListParagraph"/>
        <w:spacing w:after="0" w:line="240" w:lineRule="auto"/>
        <w:ind w:left="0"/>
        <w:rPr>
          <w:rFonts w:asciiTheme="minorHAnsi" w:hAnsiTheme="minorHAnsi" w:cstheme="minorBidi"/>
          <w:color w:val="auto"/>
          <w:sz w:val="22"/>
          <w:szCs w:val="22"/>
        </w:rPr>
      </w:pPr>
      <w:r>
        <w:rPr>
          <w:rFonts w:asciiTheme="minorHAnsi" w:hAnsiTheme="minorHAnsi" w:cstheme="minorBidi"/>
          <w:color w:val="auto"/>
          <w:sz w:val="22"/>
          <w:szCs w:val="22"/>
        </w:rPr>
        <w:t xml:space="preserve">Levelling up </w:t>
      </w:r>
      <w:r w:rsidR="00DA38DC">
        <w:rPr>
          <w:rFonts w:asciiTheme="minorHAnsi" w:hAnsiTheme="minorHAnsi" w:cstheme="minorBidi"/>
          <w:color w:val="auto"/>
          <w:sz w:val="22"/>
          <w:szCs w:val="22"/>
        </w:rPr>
        <w:t>has potent</w:t>
      </w:r>
      <w:r w:rsidR="00030759">
        <w:rPr>
          <w:rFonts w:asciiTheme="minorHAnsi" w:hAnsiTheme="minorHAnsi" w:cstheme="minorBidi"/>
          <w:color w:val="auto"/>
          <w:sz w:val="22"/>
          <w:szCs w:val="22"/>
        </w:rPr>
        <w:t xml:space="preserve">ial to </w:t>
      </w:r>
      <w:r w:rsidR="00BE5442">
        <w:rPr>
          <w:rFonts w:asciiTheme="minorHAnsi" w:hAnsiTheme="minorHAnsi" w:cstheme="minorBidi"/>
          <w:color w:val="auto"/>
          <w:sz w:val="22"/>
          <w:szCs w:val="22"/>
        </w:rPr>
        <w:t xml:space="preserve">be more </w:t>
      </w:r>
      <w:r w:rsidR="00843DEF">
        <w:rPr>
          <w:rFonts w:asciiTheme="minorHAnsi" w:hAnsiTheme="minorHAnsi" w:cstheme="minorBidi"/>
          <w:color w:val="auto"/>
          <w:sz w:val="22"/>
          <w:szCs w:val="22"/>
        </w:rPr>
        <w:t xml:space="preserve">economically focused and </w:t>
      </w:r>
      <w:r w:rsidR="00BE5442">
        <w:rPr>
          <w:rFonts w:asciiTheme="minorHAnsi" w:hAnsiTheme="minorHAnsi" w:cstheme="minorBidi"/>
          <w:color w:val="auto"/>
          <w:sz w:val="22"/>
          <w:szCs w:val="22"/>
        </w:rPr>
        <w:t xml:space="preserve">targeted in its </w:t>
      </w:r>
      <w:r w:rsidR="00274D23">
        <w:rPr>
          <w:rFonts w:asciiTheme="minorHAnsi" w:hAnsiTheme="minorHAnsi" w:cstheme="minorBidi"/>
          <w:color w:val="auto"/>
          <w:sz w:val="22"/>
          <w:szCs w:val="22"/>
        </w:rPr>
        <w:t>ambition than Big Society</w:t>
      </w:r>
      <w:r w:rsidR="00840B57">
        <w:rPr>
          <w:rFonts w:asciiTheme="minorHAnsi" w:hAnsiTheme="minorHAnsi" w:cstheme="minorBidi"/>
          <w:color w:val="auto"/>
          <w:sz w:val="22"/>
          <w:szCs w:val="22"/>
        </w:rPr>
        <w:t>,</w:t>
      </w:r>
      <w:r w:rsidR="008C7D31">
        <w:rPr>
          <w:rFonts w:asciiTheme="minorHAnsi" w:hAnsiTheme="minorHAnsi" w:cstheme="minorBidi"/>
          <w:color w:val="auto"/>
          <w:sz w:val="22"/>
          <w:szCs w:val="22"/>
        </w:rPr>
        <w:t xml:space="preserve"> </w:t>
      </w:r>
      <w:r w:rsidR="00BE5442">
        <w:rPr>
          <w:rFonts w:asciiTheme="minorHAnsi" w:hAnsiTheme="minorHAnsi" w:cstheme="minorBidi"/>
          <w:color w:val="auto"/>
          <w:sz w:val="22"/>
          <w:szCs w:val="22"/>
        </w:rPr>
        <w:t xml:space="preserve">focusing on a root </w:t>
      </w:r>
      <w:r w:rsidR="004D2018">
        <w:rPr>
          <w:rFonts w:asciiTheme="minorHAnsi" w:hAnsiTheme="minorHAnsi" w:cstheme="minorBidi"/>
          <w:color w:val="auto"/>
          <w:sz w:val="22"/>
          <w:szCs w:val="22"/>
        </w:rPr>
        <w:t>cause</w:t>
      </w:r>
      <w:r w:rsidR="00B40BB5">
        <w:rPr>
          <w:rFonts w:asciiTheme="minorHAnsi" w:hAnsiTheme="minorHAnsi" w:cstheme="minorBidi"/>
          <w:color w:val="auto"/>
          <w:sz w:val="22"/>
          <w:szCs w:val="22"/>
        </w:rPr>
        <w:t xml:space="preserve"> of societal challenge – </w:t>
      </w:r>
      <w:r w:rsidR="004D2018">
        <w:rPr>
          <w:rFonts w:asciiTheme="minorHAnsi" w:hAnsiTheme="minorHAnsi" w:cstheme="minorBidi"/>
          <w:color w:val="auto"/>
          <w:sz w:val="22"/>
          <w:szCs w:val="22"/>
        </w:rPr>
        <w:t xml:space="preserve">lack of </w:t>
      </w:r>
      <w:r w:rsidR="00F24FE8">
        <w:rPr>
          <w:rFonts w:asciiTheme="minorHAnsi" w:hAnsiTheme="minorHAnsi" w:cstheme="minorBidi"/>
          <w:color w:val="auto"/>
          <w:sz w:val="22"/>
          <w:szCs w:val="22"/>
        </w:rPr>
        <w:t>(</w:t>
      </w:r>
      <w:r w:rsidR="008C7D31">
        <w:rPr>
          <w:rFonts w:asciiTheme="minorHAnsi" w:hAnsiTheme="minorHAnsi" w:cstheme="minorBidi"/>
          <w:color w:val="auto"/>
          <w:sz w:val="22"/>
          <w:szCs w:val="22"/>
        </w:rPr>
        <w:t>well</w:t>
      </w:r>
      <w:r w:rsidR="00F24FE8">
        <w:rPr>
          <w:rFonts w:asciiTheme="minorHAnsi" w:hAnsiTheme="minorHAnsi" w:cstheme="minorBidi"/>
          <w:color w:val="auto"/>
          <w:sz w:val="22"/>
          <w:szCs w:val="22"/>
        </w:rPr>
        <w:t>-</w:t>
      </w:r>
      <w:r w:rsidR="008C7D31">
        <w:rPr>
          <w:rFonts w:asciiTheme="minorHAnsi" w:hAnsiTheme="minorHAnsi" w:cstheme="minorBidi"/>
          <w:color w:val="auto"/>
          <w:sz w:val="22"/>
          <w:szCs w:val="22"/>
        </w:rPr>
        <w:t>paid</w:t>
      </w:r>
      <w:r w:rsidR="00F24FE8">
        <w:rPr>
          <w:rFonts w:asciiTheme="minorHAnsi" w:hAnsiTheme="minorHAnsi" w:cstheme="minorBidi"/>
          <w:color w:val="auto"/>
          <w:sz w:val="22"/>
          <w:szCs w:val="22"/>
        </w:rPr>
        <w:t>)</w:t>
      </w:r>
      <w:r w:rsidR="008C7D31">
        <w:rPr>
          <w:rFonts w:asciiTheme="minorHAnsi" w:hAnsiTheme="minorHAnsi" w:cstheme="minorBidi"/>
          <w:color w:val="auto"/>
          <w:sz w:val="22"/>
          <w:szCs w:val="22"/>
        </w:rPr>
        <w:t xml:space="preserve"> </w:t>
      </w:r>
      <w:r w:rsidR="007C51DA">
        <w:rPr>
          <w:rFonts w:asciiTheme="minorHAnsi" w:hAnsiTheme="minorHAnsi" w:cstheme="minorBidi"/>
          <w:color w:val="auto"/>
          <w:sz w:val="22"/>
          <w:szCs w:val="22"/>
        </w:rPr>
        <w:t>job</w:t>
      </w:r>
      <w:r w:rsidR="008C7D31">
        <w:rPr>
          <w:rFonts w:asciiTheme="minorHAnsi" w:hAnsiTheme="minorHAnsi" w:cstheme="minorBidi"/>
          <w:color w:val="auto"/>
          <w:sz w:val="22"/>
          <w:szCs w:val="22"/>
        </w:rPr>
        <w:t xml:space="preserve"> opportunit</w:t>
      </w:r>
      <w:r w:rsidR="00F24FE8">
        <w:rPr>
          <w:rFonts w:asciiTheme="minorHAnsi" w:hAnsiTheme="minorHAnsi" w:cstheme="minorBidi"/>
          <w:color w:val="auto"/>
          <w:sz w:val="22"/>
          <w:szCs w:val="22"/>
        </w:rPr>
        <w:t>ies and the skills and means to access these.</w:t>
      </w:r>
      <w:r w:rsidR="00BF0245">
        <w:rPr>
          <w:rFonts w:asciiTheme="minorHAnsi" w:hAnsiTheme="minorHAnsi" w:cstheme="minorBidi"/>
          <w:color w:val="auto"/>
          <w:sz w:val="22"/>
          <w:szCs w:val="22"/>
        </w:rPr>
        <w:br/>
      </w:r>
    </w:p>
    <w:p w14:paraId="7D013E59" w14:textId="77777777" w:rsidR="009340E4" w:rsidRPr="00330A80" w:rsidRDefault="009340E4" w:rsidP="005C0226">
      <w:pPr>
        <w:spacing w:after="0" w:line="240" w:lineRule="auto"/>
        <w:rPr>
          <w:rFonts w:asciiTheme="minorHAnsi" w:hAnsiTheme="minorHAnsi" w:cstheme="minorHAnsi"/>
          <w:color w:val="auto"/>
          <w:sz w:val="22"/>
          <w:szCs w:val="22"/>
        </w:rPr>
      </w:pPr>
    </w:p>
    <w:p w14:paraId="3442DC8C" w14:textId="77777777" w:rsidR="00330A80" w:rsidRPr="009340E4" w:rsidRDefault="00330A80" w:rsidP="005C0226">
      <w:pPr>
        <w:spacing w:after="0" w:line="240" w:lineRule="auto"/>
        <w:rPr>
          <w:rFonts w:asciiTheme="minorHAnsi" w:hAnsiTheme="minorHAnsi" w:cstheme="minorHAnsi"/>
          <w:b/>
          <w:bCs/>
          <w:color w:val="auto"/>
          <w:sz w:val="22"/>
          <w:szCs w:val="22"/>
        </w:rPr>
      </w:pPr>
      <w:r w:rsidRPr="009340E4">
        <w:rPr>
          <w:rFonts w:asciiTheme="minorHAnsi" w:hAnsiTheme="minorHAnsi" w:cstheme="minorHAnsi"/>
          <w:b/>
          <w:bCs/>
          <w:color w:val="auto"/>
          <w:sz w:val="22"/>
          <w:szCs w:val="22"/>
        </w:rPr>
        <w:t xml:space="preserve">2. What should success criteria for Levelling-up look like? </w:t>
      </w:r>
    </w:p>
    <w:p w14:paraId="7977F8CB" w14:textId="77777777" w:rsidR="003D5D03" w:rsidRDefault="003D5D03" w:rsidP="003D5D03">
      <w:pPr>
        <w:spacing w:after="0" w:line="240" w:lineRule="auto"/>
        <w:rPr>
          <w:rFonts w:asciiTheme="minorHAnsi" w:hAnsiTheme="minorHAnsi" w:cstheme="minorHAnsi"/>
          <w:color w:val="auto"/>
          <w:sz w:val="22"/>
          <w:szCs w:val="22"/>
        </w:rPr>
      </w:pPr>
    </w:p>
    <w:p w14:paraId="6340A0D3" w14:textId="68FB39D6" w:rsidR="007952B9" w:rsidRDefault="005337B6" w:rsidP="003D5D03">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While </w:t>
      </w:r>
      <w:r w:rsidR="00281FBA">
        <w:rPr>
          <w:rFonts w:asciiTheme="minorHAnsi" w:hAnsiTheme="minorHAnsi" w:cstheme="minorHAnsi"/>
          <w:color w:val="auto"/>
          <w:sz w:val="22"/>
          <w:szCs w:val="22"/>
        </w:rPr>
        <w:t xml:space="preserve">there is not yet a single agreed definition of Levelling-up, </w:t>
      </w:r>
      <w:r w:rsidR="00587389">
        <w:rPr>
          <w:rFonts w:asciiTheme="minorHAnsi" w:hAnsiTheme="minorHAnsi" w:cstheme="minorHAnsi"/>
          <w:color w:val="auto"/>
          <w:sz w:val="22"/>
          <w:szCs w:val="22"/>
        </w:rPr>
        <w:t>to</w:t>
      </w:r>
      <w:r w:rsidR="006454D6">
        <w:rPr>
          <w:rFonts w:asciiTheme="minorHAnsi" w:hAnsiTheme="minorHAnsi" w:cstheme="minorHAnsi"/>
          <w:color w:val="auto"/>
          <w:sz w:val="22"/>
          <w:szCs w:val="22"/>
        </w:rPr>
        <w:t xml:space="preserve"> ensure that </w:t>
      </w:r>
      <w:r w:rsidR="00DB6672">
        <w:rPr>
          <w:rFonts w:asciiTheme="minorHAnsi" w:hAnsiTheme="minorHAnsi" w:cstheme="minorHAnsi"/>
          <w:color w:val="auto"/>
          <w:sz w:val="22"/>
          <w:szCs w:val="22"/>
        </w:rPr>
        <w:t>this agenda</w:t>
      </w:r>
      <w:r w:rsidR="006454D6">
        <w:rPr>
          <w:rFonts w:asciiTheme="minorHAnsi" w:hAnsiTheme="minorHAnsi" w:cstheme="minorHAnsi"/>
          <w:color w:val="auto"/>
          <w:sz w:val="22"/>
          <w:szCs w:val="22"/>
        </w:rPr>
        <w:t xml:space="preserve"> </w:t>
      </w:r>
      <w:r w:rsidR="003D5D03" w:rsidRPr="003D5D03">
        <w:rPr>
          <w:rFonts w:asciiTheme="minorHAnsi" w:hAnsiTheme="minorHAnsi" w:cstheme="minorHAnsi"/>
          <w:color w:val="auto"/>
          <w:sz w:val="22"/>
          <w:szCs w:val="22"/>
        </w:rPr>
        <w:t>creat</w:t>
      </w:r>
      <w:r w:rsidR="00DB6672">
        <w:rPr>
          <w:rFonts w:asciiTheme="minorHAnsi" w:hAnsiTheme="minorHAnsi" w:cstheme="minorHAnsi"/>
          <w:color w:val="auto"/>
          <w:sz w:val="22"/>
          <w:szCs w:val="22"/>
        </w:rPr>
        <w:t>es</w:t>
      </w:r>
      <w:r w:rsidR="003D5D03" w:rsidRPr="003D5D03">
        <w:rPr>
          <w:rFonts w:asciiTheme="minorHAnsi" w:hAnsiTheme="minorHAnsi" w:cstheme="minorHAnsi"/>
          <w:color w:val="auto"/>
          <w:sz w:val="22"/>
          <w:szCs w:val="22"/>
        </w:rPr>
        <w:t xml:space="preserve"> opportunity for people </w:t>
      </w:r>
      <w:r w:rsidR="006454D6">
        <w:rPr>
          <w:rFonts w:asciiTheme="minorHAnsi" w:hAnsiTheme="minorHAnsi" w:cstheme="minorHAnsi"/>
          <w:color w:val="auto"/>
          <w:sz w:val="22"/>
          <w:szCs w:val="22"/>
        </w:rPr>
        <w:t>and</w:t>
      </w:r>
      <w:r w:rsidR="003D5D03" w:rsidRPr="003D5D03">
        <w:rPr>
          <w:rFonts w:asciiTheme="minorHAnsi" w:hAnsiTheme="minorHAnsi" w:cstheme="minorHAnsi"/>
          <w:color w:val="auto"/>
          <w:sz w:val="22"/>
          <w:szCs w:val="22"/>
        </w:rPr>
        <w:t xml:space="preserve"> </w:t>
      </w:r>
      <w:r w:rsidR="00DB6672">
        <w:rPr>
          <w:rFonts w:asciiTheme="minorHAnsi" w:hAnsiTheme="minorHAnsi" w:cstheme="minorHAnsi"/>
          <w:color w:val="auto"/>
          <w:sz w:val="22"/>
          <w:szCs w:val="22"/>
        </w:rPr>
        <w:t xml:space="preserve">also </w:t>
      </w:r>
      <w:r w:rsidR="003D5D03" w:rsidRPr="003D5D03">
        <w:rPr>
          <w:rFonts w:asciiTheme="minorHAnsi" w:hAnsiTheme="minorHAnsi" w:cstheme="minorHAnsi"/>
          <w:color w:val="auto"/>
          <w:sz w:val="22"/>
          <w:szCs w:val="22"/>
        </w:rPr>
        <w:t xml:space="preserve">greater equality in those opportunities across the country, </w:t>
      </w:r>
      <w:r w:rsidR="00DB6672">
        <w:rPr>
          <w:rFonts w:asciiTheme="minorHAnsi" w:hAnsiTheme="minorHAnsi" w:cstheme="minorHAnsi"/>
          <w:color w:val="auto"/>
          <w:sz w:val="22"/>
          <w:szCs w:val="22"/>
        </w:rPr>
        <w:t xml:space="preserve">it </w:t>
      </w:r>
      <w:r w:rsidR="003D5D03" w:rsidRPr="003D5D03">
        <w:rPr>
          <w:rFonts w:asciiTheme="minorHAnsi" w:hAnsiTheme="minorHAnsi" w:cstheme="minorHAnsi"/>
          <w:color w:val="auto"/>
          <w:sz w:val="22"/>
          <w:szCs w:val="22"/>
        </w:rPr>
        <w:t xml:space="preserve">needs to </w:t>
      </w:r>
      <w:r w:rsidR="00921FC4">
        <w:rPr>
          <w:rFonts w:asciiTheme="minorHAnsi" w:hAnsiTheme="minorHAnsi" w:cstheme="minorHAnsi"/>
          <w:color w:val="auto"/>
          <w:sz w:val="22"/>
          <w:szCs w:val="22"/>
        </w:rPr>
        <w:t xml:space="preserve">be </w:t>
      </w:r>
      <w:r w:rsidR="003D5D03" w:rsidRPr="003D5D03">
        <w:rPr>
          <w:rFonts w:asciiTheme="minorHAnsi" w:hAnsiTheme="minorHAnsi" w:cstheme="minorHAnsi"/>
          <w:color w:val="auto"/>
          <w:sz w:val="22"/>
          <w:szCs w:val="22"/>
        </w:rPr>
        <w:t>driven by the right metrics a</w:t>
      </w:r>
      <w:r w:rsidR="007952B9">
        <w:rPr>
          <w:rFonts w:asciiTheme="minorHAnsi" w:hAnsiTheme="minorHAnsi" w:cstheme="minorHAnsi"/>
          <w:color w:val="auto"/>
          <w:sz w:val="22"/>
          <w:szCs w:val="22"/>
        </w:rPr>
        <w:t>nd success criteria.</w:t>
      </w:r>
    </w:p>
    <w:p w14:paraId="1B2B0676" w14:textId="77777777" w:rsidR="007952B9" w:rsidRDefault="007952B9" w:rsidP="003D5D03">
      <w:pPr>
        <w:spacing w:after="0" w:line="240" w:lineRule="auto"/>
        <w:rPr>
          <w:rFonts w:asciiTheme="minorHAnsi" w:hAnsiTheme="minorHAnsi" w:cstheme="minorHAnsi"/>
          <w:color w:val="auto"/>
          <w:sz w:val="22"/>
          <w:szCs w:val="22"/>
        </w:rPr>
      </w:pPr>
    </w:p>
    <w:p w14:paraId="1ABAB485" w14:textId="1F438A25" w:rsidR="00947908" w:rsidRDefault="007952B9" w:rsidP="00947908">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At SELEP we do not feel that a focus </w:t>
      </w:r>
      <w:r w:rsidR="00BA3209">
        <w:rPr>
          <w:rFonts w:asciiTheme="minorHAnsi" w:hAnsiTheme="minorHAnsi" w:cstheme="minorHAnsi"/>
          <w:color w:val="auto"/>
          <w:sz w:val="22"/>
          <w:szCs w:val="22"/>
        </w:rPr>
        <w:t xml:space="preserve">purely </w:t>
      </w:r>
      <w:r>
        <w:rPr>
          <w:rFonts w:asciiTheme="minorHAnsi" w:hAnsiTheme="minorHAnsi" w:cstheme="minorHAnsi"/>
          <w:color w:val="auto"/>
          <w:sz w:val="22"/>
          <w:szCs w:val="22"/>
        </w:rPr>
        <w:t xml:space="preserve">on the economic performance of cities </w:t>
      </w:r>
      <w:r w:rsidR="00BA3209">
        <w:rPr>
          <w:rFonts w:asciiTheme="minorHAnsi" w:hAnsiTheme="minorHAnsi" w:cstheme="minorHAnsi"/>
          <w:color w:val="auto"/>
          <w:sz w:val="22"/>
          <w:szCs w:val="22"/>
        </w:rPr>
        <w:t xml:space="preserve">would deliver </w:t>
      </w:r>
      <w:r w:rsidR="00DB6672">
        <w:rPr>
          <w:rFonts w:asciiTheme="minorHAnsi" w:hAnsiTheme="minorHAnsi" w:cstheme="minorHAnsi"/>
          <w:color w:val="auto"/>
          <w:sz w:val="22"/>
          <w:szCs w:val="22"/>
        </w:rPr>
        <w:t>that</w:t>
      </w:r>
      <w:r w:rsidR="00BA3209">
        <w:rPr>
          <w:rFonts w:asciiTheme="minorHAnsi" w:hAnsiTheme="minorHAnsi" w:cstheme="minorHAnsi"/>
          <w:color w:val="auto"/>
          <w:sz w:val="22"/>
          <w:szCs w:val="22"/>
        </w:rPr>
        <w:t xml:space="preserve"> equality of opportunity. </w:t>
      </w:r>
      <w:r w:rsidR="004373D0">
        <w:rPr>
          <w:rFonts w:asciiTheme="minorHAnsi" w:hAnsiTheme="minorHAnsi" w:cstheme="minorHAnsi"/>
          <w:color w:val="auto"/>
          <w:sz w:val="22"/>
          <w:szCs w:val="22"/>
        </w:rPr>
        <w:t>Instead, i</w:t>
      </w:r>
      <w:r w:rsidR="00947908">
        <w:rPr>
          <w:rFonts w:asciiTheme="minorHAnsi" w:hAnsiTheme="minorHAnsi" w:cstheme="minorHAnsi"/>
          <w:color w:val="auto"/>
          <w:sz w:val="22"/>
          <w:szCs w:val="22"/>
        </w:rPr>
        <w:t>t is important that the agenda reflects the</w:t>
      </w:r>
      <w:r w:rsidR="00947908" w:rsidRPr="003D5D03">
        <w:rPr>
          <w:rFonts w:asciiTheme="minorHAnsi" w:hAnsiTheme="minorHAnsi" w:cstheme="minorHAnsi"/>
          <w:color w:val="auto"/>
          <w:sz w:val="22"/>
          <w:szCs w:val="22"/>
        </w:rPr>
        <w:t xml:space="preserve"> core foundations of economic development</w:t>
      </w:r>
      <w:r w:rsidR="00947908" w:rsidRPr="00A76BE1">
        <w:rPr>
          <w:rFonts w:asciiTheme="minorHAnsi" w:hAnsiTheme="minorHAnsi" w:cstheme="minorHAnsi"/>
          <w:color w:val="auto"/>
          <w:sz w:val="22"/>
          <w:szCs w:val="22"/>
        </w:rPr>
        <w:t xml:space="preserve"> </w:t>
      </w:r>
      <w:r w:rsidR="00947908">
        <w:rPr>
          <w:rFonts w:asciiTheme="minorHAnsi" w:hAnsiTheme="minorHAnsi" w:cstheme="minorHAnsi"/>
          <w:color w:val="auto"/>
          <w:sz w:val="22"/>
          <w:szCs w:val="22"/>
        </w:rPr>
        <w:t xml:space="preserve">- </w:t>
      </w:r>
      <w:r w:rsidR="00947908" w:rsidRPr="003D5D03">
        <w:rPr>
          <w:rFonts w:asciiTheme="minorHAnsi" w:hAnsiTheme="minorHAnsi" w:cstheme="minorHAnsi"/>
          <w:color w:val="auto"/>
          <w:sz w:val="22"/>
          <w:szCs w:val="22"/>
        </w:rPr>
        <w:t xml:space="preserve">infrastructure, skills and education, employment opportunities, business support and </w:t>
      </w:r>
      <w:r w:rsidR="00947908">
        <w:rPr>
          <w:rFonts w:asciiTheme="minorHAnsi" w:hAnsiTheme="minorHAnsi" w:cstheme="minorHAnsi"/>
          <w:color w:val="auto"/>
          <w:sz w:val="22"/>
          <w:szCs w:val="22"/>
        </w:rPr>
        <w:t>innovation</w:t>
      </w:r>
      <w:r w:rsidR="004373D0">
        <w:rPr>
          <w:rFonts w:asciiTheme="minorHAnsi" w:hAnsiTheme="minorHAnsi" w:cstheme="minorHAnsi"/>
          <w:color w:val="auto"/>
          <w:sz w:val="22"/>
          <w:szCs w:val="22"/>
        </w:rPr>
        <w:t xml:space="preserve"> – </w:t>
      </w:r>
      <w:r w:rsidR="00437A21">
        <w:rPr>
          <w:rFonts w:asciiTheme="minorHAnsi" w:hAnsiTheme="minorHAnsi" w:cstheme="minorHAnsi"/>
          <w:color w:val="auto"/>
          <w:sz w:val="22"/>
          <w:szCs w:val="22"/>
        </w:rPr>
        <w:t>building these foundations wherever in the country there is the greatest need</w:t>
      </w:r>
      <w:r w:rsidR="00201973">
        <w:rPr>
          <w:rFonts w:asciiTheme="minorHAnsi" w:hAnsiTheme="minorHAnsi" w:cstheme="minorHAnsi"/>
          <w:color w:val="auto"/>
          <w:sz w:val="22"/>
          <w:szCs w:val="22"/>
        </w:rPr>
        <w:t>.</w:t>
      </w:r>
      <w:r w:rsidR="00947908" w:rsidRPr="001C0208">
        <w:rPr>
          <w:rFonts w:asciiTheme="minorHAnsi" w:hAnsiTheme="minorHAnsi" w:cstheme="minorHAnsi"/>
          <w:color w:val="auto"/>
          <w:sz w:val="22"/>
          <w:szCs w:val="22"/>
        </w:rPr>
        <w:t xml:space="preserve"> </w:t>
      </w:r>
    </w:p>
    <w:p w14:paraId="07AC1B27" w14:textId="77777777" w:rsidR="00947908" w:rsidRPr="003D5D03" w:rsidRDefault="00947908" w:rsidP="00947908">
      <w:pPr>
        <w:spacing w:after="0" w:line="240" w:lineRule="auto"/>
        <w:rPr>
          <w:rFonts w:asciiTheme="minorHAnsi" w:hAnsiTheme="minorHAnsi" w:cstheme="minorHAnsi"/>
          <w:color w:val="auto"/>
          <w:sz w:val="22"/>
          <w:szCs w:val="22"/>
        </w:rPr>
      </w:pPr>
    </w:p>
    <w:p w14:paraId="79EDD89C" w14:textId="1637DAA9" w:rsidR="00F712A2" w:rsidRDefault="00943442" w:rsidP="003D5D03">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Pr="003D5D03">
        <w:rPr>
          <w:rFonts w:asciiTheme="minorHAnsi" w:hAnsiTheme="minorHAnsi" w:cstheme="minorHAnsi"/>
          <w:color w:val="auto"/>
          <w:sz w:val="22"/>
          <w:szCs w:val="22"/>
        </w:rPr>
        <w:t>S</w:t>
      </w:r>
      <w:r>
        <w:rPr>
          <w:rFonts w:asciiTheme="minorHAnsi" w:hAnsiTheme="minorHAnsi" w:cstheme="minorHAnsi"/>
          <w:color w:val="auto"/>
          <w:sz w:val="22"/>
          <w:szCs w:val="22"/>
        </w:rPr>
        <w:t>E</w:t>
      </w:r>
      <w:r w:rsidRPr="003D5D03">
        <w:rPr>
          <w:rFonts w:asciiTheme="minorHAnsi" w:hAnsiTheme="minorHAnsi" w:cstheme="minorHAnsi"/>
          <w:color w:val="auto"/>
          <w:sz w:val="22"/>
          <w:szCs w:val="22"/>
        </w:rPr>
        <w:t xml:space="preserve">LEP </w:t>
      </w:r>
      <w:r>
        <w:rPr>
          <w:rFonts w:asciiTheme="minorHAnsi" w:hAnsiTheme="minorHAnsi" w:cstheme="minorHAnsi"/>
          <w:color w:val="auto"/>
          <w:sz w:val="22"/>
          <w:szCs w:val="22"/>
        </w:rPr>
        <w:t>area</w:t>
      </w:r>
      <w:r w:rsidRPr="003D5D03">
        <w:rPr>
          <w:rFonts w:asciiTheme="minorHAnsi" w:hAnsiTheme="minorHAnsi" w:cstheme="minorHAnsi"/>
          <w:color w:val="auto"/>
          <w:sz w:val="22"/>
          <w:szCs w:val="22"/>
        </w:rPr>
        <w:t xml:space="preserve"> cover</w:t>
      </w:r>
      <w:r>
        <w:rPr>
          <w:rFonts w:asciiTheme="minorHAnsi" w:hAnsiTheme="minorHAnsi" w:cstheme="minorHAnsi"/>
          <w:color w:val="auto"/>
          <w:sz w:val="22"/>
          <w:szCs w:val="22"/>
        </w:rPr>
        <w:t>s</w:t>
      </w:r>
      <w:r w:rsidRPr="003D5D03">
        <w:rPr>
          <w:rFonts w:asciiTheme="minorHAnsi" w:hAnsiTheme="minorHAnsi" w:cstheme="minorHAnsi"/>
          <w:color w:val="auto"/>
          <w:sz w:val="22"/>
          <w:szCs w:val="22"/>
        </w:rPr>
        <w:t xml:space="preserve"> Kent, Essex, East Sussex, Thurrock, Medway and Southend-on-Sea</w:t>
      </w:r>
      <w:r w:rsidR="00685B58">
        <w:rPr>
          <w:rFonts w:asciiTheme="minorHAnsi" w:hAnsiTheme="minorHAnsi" w:cstheme="minorHAnsi"/>
          <w:color w:val="auto"/>
          <w:sz w:val="22"/>
          <w:szCs w:val="22"/>
        </w:rPr>
        <w:t>. C</w:t>
      </w:r>
      <w:r w:rsidR="00CC49B6">
        <w:rPr>
          <w:rFonts w:asciiTheme="minorHAnsi" w:hAnsiTheme="minorHAnsi" w:cstheme="minorHAnsi"/>
          <w:color w:val="auto"/>
          <w:sz w:val="22"/>
          <w:szCs w:val="22"/>
        </w:rPr>
        <w:t>ollectively</w:t>
      </w:r>
      <w:r w:rsidR="00685B58">
        <w:rPr>
          <w:rFonts w:asciiTheme="minorHAnsi" w:hAnsiTheme="minorHAnsi" w:cstheme="minorHAnsi"/>
          <w:color w:val="auto"/>
          <w:sz w:val="22"/>
          <w:szCs w:val="22"/>
        </w:rPr>
        <w:t xml:space="preserve"> it is</w:t>
      </w:r>
      <w:r w:rsidR="00CC49B6">
        <w:rPr>
          <w:rFonts w:asciiTheme="minorHAnsi" w:hAnsiTheme="minorHAnsi" w:cstheme="minorHAnsi"/>
          <w:color w:val="auto"/>
          <w:sz w:val="22"/>
          <w:szCs w:val="22"/>
        </w:rPr>
        <w:t xml:space="preserve"> an area of huge economic significan</w:t>
      </w:r>
      <w:r w:rsidR="00FD353D">
        <w:rPr>
          <w:rFonts w:asciiTheme="minorHAnsi" w:hAnsiTheme="minorHAnsi" w:cstheme="minorHAnsi"/>
          <w:color w:val="auto"/>
          <w:sz w:val="22"/>
          <w:szCs w:val="22"/>
        </w:rPr>
        <w:t>ce</w:t>
      </w:r>
      <w:r w:rsidR="00685B58">
        <w:rPr>
          <w:rFonts w:asciiTheme="minorHAnsi" w:hAnsiTheme="minorHAnsi" w:cstheme="minorHAnsi"/>
          <w:color w:val="auto"/>
          <w:sz w:val="22"/>
          <w:szCs w:val="22"/>
        </w:rPr>
        <w:t xml:space="preserve"> b</w:t>
      </w:r>
      <w:r w:rsidR="00CC49B6">
        <w:rPr>
          <w:rFonts w:asciiTheme="minorHAnsi" w:hAnsiTheme="minorHAnsi" w:cstheme="minorHAnsi"/>
          <w:color w:val="auto"/>
          <w:sz w:val="22"/>
          <w:szCs w:val="22"/>
        </w:rPr>
        <w:t xml:space="preserve">ut </w:t>
      </w:r>
      <w:r w:rsidR="00FD353D">
        <w:rPr>
          <w:rFonts w:asciiTheme="minorHAnsi" w:hAnsiTheme="minorHAnsi" w:cstheme="minorHAnsi"/>
          <w:color w:val="auto"/>
          <w:sz w:val="22"/>
          <w:szCs w:val="22"/>
        </w:rPr>
        <w:t>also</w:t>
      </w:r>
      <w:r w:rsidR="00CC49B6">
        <w:rPr>
          <w:rFonts w:asciiTheme="minorHAnsi" w:hAnsiTheme="minorHAnsi" w:cstheme="minorHAnsi"/>
          <w:color w:val="auto"/>
          <w:sz w:val="22"/>
          <w:szCs w:val="22"/>
        </w:rPr>
        <w:t xml:space="preserve"> an area with </w:t>
      </w:r>
      <w:r w:rsidR="0061214E">
        <w:rPr>
          <w:rFonts w:asciiTheme="minorHAnsi" w:hAnsiTheme="minorHAnsi" w:cstheme="minorHAnsi"/>
          <w:color w:val="auto"/>
          <w:sz w:val="22"/>
          <w:szCs w:val="22"/>
        </w:rPr>
        <w:t>much</w:t>
      </w:r>
      <w:r w:rsidR="00E2339F">
        <w:rPr>
          <w:rFonts w:asciiTheme="minorHAnsi" w:hAnsiTheme="minorHAnsi" w:cstheme="minorHAnsi"/>
          <w:color w:val="auto"/>
          <w:sz w:val="22"/>
          <w:szCs w:val="22"/>
        </w:rPr>
        <w:t xml:space="preserve"> diversity in its economic opportunity and </w:t>
      </w:r>
      <w:r w:rsidR="005801B6">
        <w:rPr>
          <w:rFonts w:asciiTheme="minorHAnsi" w:hAnsiTheme="minorHAnsi" w:cstheme="minorHAnsi"/>
          <w:color w:val="auto"/>
          <w:sz w:val="22"/>
          <w:szCs w:val="22"/>
        </w:rPr>
        <w:t xml:space="preserve">home to some </w:t>
      </w:r>
      <w:r w:rsidR="00E2339F">
        <w:rPr>
          <w:rFonts w:asciiTheme="minorHAnsi" w:hAnsiTheme="minorHAnsi" w:cstheme="minorHAnsi"/>
          <w:color w:val="auto"/>
          <w:sz w:val="22"/>
          <w:szCs w:val="22"/>
        </w:rPr>
        <w:t>of the most deprived areas in the UK.</w:t>
      </w:r>
      <w:r w:rsidR="0024772C" w:rsidRPr="0024772C">
        <w:rPr>
          <w:rFonts w:asciiTheme="minorHAnsi" w:hAnsiTheme="minorHAnsi" w:cstheme="minorHAnsi"/>
          <w:color w:val="auto"/>
          <w:sz w:val="22"/>
          <w:szCs w:val="22"/>
        </w:rPr>
        <w:t xml:space="preserve"> </w:t>
      </w:r>
    </w:p>
    <w:p w14:paraId="05C7C7CE" w14:textId="668B0BAF" w:rsidR="00F712A2" w:rsidRPr="00273585" w:rsidRDefault="00F712A2" w:rsidP="00F712A2">
      <w:pPr>
        <w:spacing w:after="0" w:line="240" w:lineRule="auto"/>
        <w:rPr>
          <w:rFonts w:asciiTheme="minorHAnsi" w:hAnsiTheme="minorHAnsi" w:cstheme="minorHAnsi"/>
          <w:color w:val="auto"/>
          <w:sz w:val="22"/>
          <w:szCs w:val="22"/>
        </w:rPr>
      </w:pPr>
    </w:p>
    <w:p w14:paraId="30A62B5C" w14:textId="09B51AFE" w:rsidR="006B45A0" w:rsidRDefault="002F264D" w:rsidP="006B45A0">
      <w:pPr>
        <w:rPr>
          <w:rFonts w:cstheme="minorHAnsi"/>
        </w:rPr>
      </w:pPr>
      <w:r>
        <w:rPr>
          <w:rFonts w:asciiTheme="minorHAnsi" w:hAnsiTheme="minorHAnsi" w:cstheme="minorHAnsi"/>
          <w:color w:val="auto"/>
          <w:sz w:val="22"/>
          <w:szCs w:val="22"/>
        </w:rPr>
        <w:t>130</w:t>
      </w:r>
      <w:r w:rsidR="00E81014">
        <w:rPr>
          <w:rFonts w:asciiTheme="minorHAnsi" w:hAnsiTheme="minorHAnsi" w:cstheme="minorHAnsi"/>
          <w:color w:val="auto"/>
          <w:sz w:val="22"/>
          <w:szCs w:val="22"/>
        </w:rPr>
        <w:t xml:space="preserve"> LSOA</w:t>
      </w:r>
      <w:r w:rsidR="004E7BDE">
        <w:rPr>
          <w:rFonts w:asciiTheme="minorHAnsi" w:hAnsiTheme="minorHAnsi" w:cstheme="minorHAnsi"/>
          <w:color w:val="auto"/>
          <w:sz w:val="22"/>
          <w:szCs w:val="22"/>
        </w:rPr>
        <w:t xml:space="preserve"> across </w:t>
      </w:r>
      <w:r w:rsidR="00B260BE">
        <w:rPr>
          <w:rFonts w:asciiTheme="minorHAnsi" w:hAnsiTheme="minorHAnsi" w:cstheme="minorHAnsi"/>
          <w:color w:val="auto"/>
          <w:sz w:val="22"/>
          <w:szCs w:val="22"/>
        </w:rPr>
        <w:t>SELEP</w:t>
      </w:r>
      <w:r w:rsidR="005265DF">
        <w:rPr>
          <w:rFonts w:asciiTheme="minorHAnsi" w:hAnsiTheme="minorHAnsi" w:cstheme="minorHAnsi"/>
          <w:color w:val="auto"/>
          <w:sz w:val="22"/>
          <w:szCs w:val="22"/>
        </w:rPr>
        <w:t xml:space="preserve"> </w:t>
      </w:r>
      <w:r w:rsidR="00743A38">
        <w:rPr>
          <w:rFonts w:asciiTheme="minorHAnsi" w:hAnsiTheme="minorHAnsi" w:cstheme="minorHAnsi"/>
          <w:color w:val="auto"/>
          <w:sz w:val="22"/>
          <w:szCs w:val="22"/>
        </w:rPr>
        <w:t>are in the 10% most deprived</w:t>
      </w:r>
      <w:r w:rsidR="00FC3C9C">
        <w:rPr>
          <w:rFonts w:asciiTheme="minorHAnsi" w:hAnsiTheme="minorHAnsi" w:cstheme="minorHAnsi"/>
          <w:color w:val="auto"/>
          <w:sz w:val="22"/>
          <w:szCs w:val="22"/>
        </w:rPr>
        <w:t xml:space="preserve"> neighbourhoods </w:t>
      </w:r>
      <w:r w:rsidR="00743A38">
        <w:rPr>
          <w:rFonts w:asciiTheme="minorHAnsi" w:hAnsiTheme="minorHAnsi" w:cstheme="minorHAnsi"/>
          <w:color w:val="auto"/>
          <w:sz w:val="22"/>
          <w:szCs w:val="22"/>
        </w:rPr>
        <w:t>in the country (IMD 2019)</w:t>
      </w:r>
      <w:r w:rsidR="00F16C3B">
        <w:rPr>
          <w:rFonts w:asciiTheme="minorHAnsi" w:hAnsiTheme="minorHAnsi" w:cstheme="minorHAnsi"/>
          <w:color w:val="auto"/>
          <w:sz w:val="22"/>
          <w:szCs w:val="22"/>
        </w:rPr>
        <w:t>, including the</w:t>
      </w:r>
      <w:r w:rsidR="00FE5BE2">
        <w:rPr>
          <w:rFonts w:asciiTheme="minorHAnsi" w:hAnsiTheme="minorHAnsi" w:cstheme="minorHAnsi"/>
          <w:color w:val="auto"/>
          <w:sz w:val="22"/>
          <w:szCs w:val="22"/>
        </w:rPr>
        <w:t xml:space="preserve"> </w:t>
      </w:r>
      <w:r w:rsidR="00F712A2" w:rsidRPr="00273585">
        <w:rPr>
          <w:rFonts w:asciiTheme="minorHAnsi" w:hAnsiTheme="minorHAnsi" w:cstheme="minorHAnsi"/>
          <w:color w:val="auto"/>
          <w:sz w:val="22"/>
          <w:szCs w:val="22"/>
        </w:rPr>
        <w:t>most deprived community in the UK</w:t>
      </w:r>
      <w:r w:rsidR="00F16C3B">
        <w:rPr>
          <w:rFonts w:asciiTheme="minorHAnsi" w:hAnsiTheme="minorHAnsi" w:cstheme="minorHAnsi"/>
          <w:color w:val="auto"/>
          <w:sz w:val="22"/>
          <w:szCs w:val="22"/>
        </w:rPr>
        <w:t xml:space="preserve">, </w:t>
      </w:r>
      <w:r w:rsidR="00F712A2" w:rsidRPr="00273585">
        <w:rPr>
          <w:rFonts w:asciiTheme="minorHAnsi" w:hAnsiTheme="minorHAnsi" w:cstheme="minorHAnsi"/>
          <w:color w:val="auto"/>
          <w:sz w:val="22"/>
          <w:szCs w:val="22"/>
        </w:rPr>
        <w:t>Jaywick Sands in Clacton</w:t>
      </w:r>
      <w:r w:rsidR="00F16C3B">
        <w:rPr>
          <w:rFonts w:asciiTheme="minorHAnsi" w:hAnsiTheme="minorHAnsi" w:cstheme="minorHAnsi"/>
          <w:color w:val="auto"/>
          <w:sz w:val="22"/>
          <w:szCs w:val="22"/>
        </w:rPr>
        <w:t xml:space="preserve">. </w:t>
      </w:r>
      <w:r w:rsidR="006F2F73">
        <w:rPr>
          <w:rFonts w:asciiTheme="minorHAnsi" w:hAnsiTheme="minorHAnsi" w:cstheme="minorHAnsi"/>
          <w:color w:val="auto"/>
          <w:sz w:val="22"/>
          <w:szCs w:val="22"/>
        </w:rPr>
        <w:t>106</w:t>
      </w:r>
      <w:r w:rsidR="00F712A2" w:rsidRPr="00273585">
        <w:rPr>
          <w:rFonts w:asciiTheme="minorHAnsi" w:hAnsiTheme="minorHAnsi" w:cstheme="minorHAnsi"/>
          <w:color w:val="auto"/>
          <w:sz w:val="22"/>
          <w:szCs w:val="22"/>
        </w:rPr>
        <w:t xml:space="preserve"> </w:t>
      </w:r>
      <w:r w:rsidR="00743A38">
        <w:rPr>
          <w:rFonts w:asciiTheme="minorHAnsi" w:hAnsiTheme="minorHAnsi" w:cstheme="minorHAnsi"/>
          <w:color w:val="auto"/>
          <w:sz w:val="22"/>
          <w:szCs w:val="22"/>
        </w:rPr>
        <w:t xml:space="preserve">of those </w:t>
      </w:r>
      <w:r w:rsidR="00FB279C">
        <w:rPr>
          <w:rFonts w:asciiTheme="minorHAnsi" w:hAnsiTheme="minorHAnsi" w:cstheme="minorHAnsi"/>
          <w:color w:val="auto"/>
          <w:sz w:val="22"/>
          <w:szCs w:val="22"/>
        </w:rPr>
        <w:t>LSOA</w:t>
      </w:r>
      <w:r w:rsidR="006D732B">
        <w:rPr>
          <w:rFonts w:asciiTheme="minorHAnsi" w:hAnsiTheme="minorHAnsi" w:cstheme="minorHAnsi"/>
          <w:color w:val="auto"/>
          <w:sz w:val="22"/>
          <w:szCs w:val="22"/>
        </w:rPr>
        <w:t xml:space="preserve">s </w:t>
      </w:r>
      <w:r w:rsidR="00FE5BE2">
        <w:rPr>
          <w:rFonts w:asciiTheme="minorHAnsi" w:hAnsiTheme="minorHAnsi" w:cstheme="minorHAnsi"/>
          <w:color w:val="auto"/>
          <w:sz w:val="22"/>
          <w:szCs w:val="22"/>
        </w:rPr>
        <w:t xml:space="preserve">are </w:t>
      </w:r>
      <w:r w:rsidR="00360F5A">
        <w:rPr>
          <w:rFonts w:asciiTheme="minorHAnsi" w:hAnsiTheme="minorHAnsi" w:cstheme="minorHAnsi"/>
          <w:color w:val="auto"/>
          <w:sz w:val="22"/>
          <w:szCs w:val="22"/>
        </w:rPr>
        <w:t>found in</w:t>
      </w:r>
      <w:r w:rsidR="00C3693E" w:rsidRPr="007F3781">
        <w:rPr>
          <w:rFonts w:asciiTheme="minorHAnsi" w:hAnsiTheme="minorHAnsi" w:cstheme="minorHAnsi"/>
          <w:color w:val="auto"/>
          <w:sz w:val="22"/>
          <w:szCs w:val="22"/>
        </w:rPr>
        <w:t xml:space="preserve"> </w:t>
      </w:r>
      <w:r w:rsidR="00F97DE4">
        <w:rPr>
          <w:rFonts w:asciiTheme="minorHAnsi" w:hAnsiTheme="minorHAnsi" w:cstheme="minorHAnsi"/>
          <w:color w:val="auto"/>
          <w:sz w:val="22"/>
          <w:szCs w:val="22"/>
        </w:rPr>
        <w:t>SELEP’s</w:t>
      </w:r>
      <w:r w:rsidR="00C3693E" w:rsidRPr="007F3781">
        <w:rPr>
          <w:rFonts w:asciiTheme="minorHAnsi" w:hAnsiTheme="minorHAnsi" w:cstheme="minorHAnsi"/>
          <w:color w:val="auto"/>
          <w:sz w:val="22"/>
          <w:szCs w:val="22"/>
        </w:rPr>
        <w:t xml:space="preserve"> </w:t>
      </w:r>
      <w:r w:rsidR="00486F91" w:rsidRPr="007F3781">
        <w:rPr>
          <w:rFonts w:asciiTheme="minorHAnsi" w:hAnsiTheme="minorHAnsi" w:cstheme="minorHAnsi"/>
          <w:color w:val="auto"/>
          <w:sz w:val="22"/>
          <w:szCs w:val="22"/>
        </w:rPr>
        <w:t>1</w:t>
      </w:r>
      <w:r w:rsidR="00B85A29" w:rsidRPr="007F3781">
        <w:rPr>
          <w:rFonts w:asciiTheme="minorHAnsi" w:hAnsiTheme="minorHAnsi" w:cstheme="minorHAnsi"/>
          <w:color w:val="auto"/>
          <w:sz w:val="22"/>
          <w:szCs w:val="22"/>
        </w:rPr>
        <w:t>6</w:t>
      </w:r>
      <w:r w:rsidR="00486F91" w:rsidRPr="007F3781">
        <w:rPr>
          <w:rFonts w:asciiTheme="minorHAnsi" w:hAnsiTheme="minorHAnsi" w:cstheme="minorHAnsi"/>
          <w:color w:val="auto"/>
          <w:sz w:val="22"/>
          <w:szCs w:val="22"/>
        </w:rPr>
        <w:t xml:space="preserve"> </w:t>
      </w:r>
      <w:r w:rsidR="0098722E" w:rsidRPr="007F3781">
        <w:rPr>
          <w:rFonts w:asciiTheme="minorHAnsi" w:hAnsiTheme="minorHAnsi" w:cstheme="minorHAnsi"/>
          <w:color w:val="auto"/>
          <w:sz w:val="22"/>
          <w:szCs w:val="22"/>
        </w:rPr>
        <w:t xml:space="preserve">coastal </w:t>
      </w:r>
      <w:r w:rsidR="00486F91" w:rsidRPr="007F3781">
        <w:rPr>
          <w:rFonts w:asciiTheme="minorHAnsi" w:hAnsiTheme="minorHAnsi" w:cstheme="minorHAnsi"/>
          <w:color w:val="auto"/>
          <w:sz w:val="22"/>
          <w:szCs w:val="22"/>
        </w:rPr>
        <w:t>districts</w:t>
      </w:r>
      <w:r w:rsidR="007F3781" w:rsidRPr="007F3781">
        <w:rPr>
          <w:rFonts w:asciiTheme="minorHAnsi" w:hAnsiTheme="minorHAnsi" w:cstheme="minorHAnsi"/>
          <w:color w:val="auto"/>
          <w:sz w:val="22"/>
          <w:szCs w:val="22"/>
        </w:rPr>
        <w:t xml:space="preserve">.  Districts </w:t>
      </w:r>
      <w:r w:rsidR="009E601C">
        <w:rPr>
          <w:rFonts w:asciiTheme="minorHAnsi" w:hAnsiTheme="minorHAnsi" w:cstheme="minorHAnsi"/>
          <w:color w:val="auto"/>
          <w:sz w:val="22"/>
          <w:szCs w:val="22"/>
        </w:rPr>
        <w:t>with the highest percentage of deprived LSOA</w:t>
      </w:r>
      <w:r w:rsidR="007F3781" w:rsidRPr="007F3781">
        <w:rPr>
          <w:rFonts w:asciiTheme="minorHAnsi" w:hAnsiTheme="minorHAnsi" w:cstheme="minorHAnsi"/>
          <w:color w:val="auto"/>
          <w:sz w:val="22"/>
          <w:szCs w:val="22"/>
        </w:rPr>
        <w:t xml:space="preserve"> are Hastings 30%, Thanet 21%, Swale 19%</w:t>
      </w:r>
      <w:r w:rsidR="0082648E">
        <w:rPr>
          <w:rFonts w:asciiTheme="minorHAnsi" w:hAnsiTheme="minorHAnsi" w:cstheme="minorHAnsi"/>
          <w:color w:val="auto"/>
          <w:sz w:val="22"/>
          <w:szCs w:val="22"/>
        </w:rPr>
        <w:t xml:space="preserve"> and</w:t>
      </w:r>
      <w:r w:rsidR="007F3781" w:rsidRPr="007F3781">
        <w:rPr>
          <w:rFonts w:asciiTheme="minorHAnsi" w:hAnsiTheme="minorHAnsi" w:cstheme="minorHAnsi"/>
          <w:color w:val="auto"/>
          <w:sz w:val="22"/>
          <w:szCs w:val="22"/>
        </w:rPr>
        <w:t xml:space="preserve"> Tendring 18%.</w:t>
      </w:r>
      <w:r w:rsidR="007F3781" w:rsidRPr="007F3781">
        <w:rPr>
          <w:rFonts w:cstheme="minorHAnsi"/>
          <w:color w:val="auto"/>
        </w:rPr>
        <w:t xml:space="preserve"> </w:t>
      </w:r>
      <w:r w:rsidR="00964A42" w:rsidRPr="007F3781">
        <w:rPr>
          <w:rFonts w:asciiTheme="minorHAnsi" w:hAnsiTheme="minorHAnsi" w:cstheme="minorHAnsi"/>
          <w:color w:val="auto"/>
          <w:sz w:val="22"/>
          <w:szCs w:val="22"/>
        </w:rPr>
        <w:t xml:space="preserve"> </w:t>
      </w:r>
      <w:r w:rsidR="006B45A0" w:rsidRPr="006B45A0">
        <w:rPr>
          <w:rFonts w:asciiTheme="minorHAnsi" w:hAnsiTheme="minorHAnsi" w:cstheme="minorHAnsi"/>
          <w:color w:val="auto"/>
          <w:sz w:val="22"/>
          <w:szCs w:val="22"/>
        </w:rPr>
        <w:t>In addition, GDP per head in our coastal areas averages just £21,529 per head (2019) in contrast to the SELEP wide average of £26,738 and is below the performance of places such as Blackpool (£23,099), Bolton (£23,623) and Blackburn with Darwen (£23,885) all of which are recognised as economies requiring significant investment.</w:t>
      </w:r>
    </w:p>
    <w:p w14:paraId="0A02292B" w14:textId="4F996C52" w:rsidR="00340AF6" w:rsidRDefault="0024772C" w:rsidP="00F712A2">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Perhaps </w:t>
      </w:r>
      <w:r w:rsidRPr="003D5D03">
        <w:rPr>
          <w:rFonts w:asciiTheme="minorHAnsi" w:hAnsiTheme="minorHAnsi" w:cstheme="minorHAnsi"/>
          <w:color w:val="auto"/>
          <w:sz w:val="22"/>
          <w:szCs w:val="22"/>
        </w:rPr>
        <w:t>the single biggest success driver</w:t>
      </w:r>
      <w:r>
        <w:rPr>
          <w:rFonts w:asciiTheme="minorHAnsi" w:hAnsiTheme="minorHAnsi" w:cstheme="minorHAnsi"/>
          <w:color w:val="auto"/>
          <w:sz w:val="22"/>
          <w:szCs w:val="22"/>
        </w:rPr>
        <w:t xml:space="preserve">, </w:t>
      </w:r>
      <w:r w:rsidRPr="003D5D03">
        <w:rPr>
          <w:rFonts w:asciiTheme="minorHAnsi" w:hAnsiTheme="minorHAnsi" w:cstheme="minorHAnsi"/>
          <w:color w:val="auto"/>
          <w:sz w:val="22"/>
          <w:szCs w:val="22"/>
        </w:rPr>
        <w:t>the ability for people to access well paid jobs</w:t>
      </w:r>
      <w:r>
        <w:rPr>
          <w:rFonts w:asciiTheme="minorHAnsi" w:hAnsiTheme="minorHAnsi" w:cstheme="minorHAnsi"/>
          <w:color w:val="auto"/>
          <w:sz w:val="22"/>
          <w:szCs w:val="22"/>
        </w:rPr>
        <w:t xml:space="preserve">, is a key challenge for many communities within SELEP and yet without the right metrics there is a risk that we are </w:t>
      </w:r>
      <w:r w:rsidR="004E1EED">
        <w:rPr>
          <w:rFonts w:asciiTheme="minorHAnsi" w:hAnsiTheme="minorHAnsi" w:cstheme="minorHAnsi"/>
          <w:color w:val="auto"/>
          <w:sz w:val="22"/>
          <w:szCs w:val="22"/>
        </w:rPr>
        <w:t xml:space="preserve">overlooked </w:t>
      </w:r>
      <w:r>
        <w:rPr>
          <w:rFonts w:asciiTheme="minorHAnsi" w:hAnsiTheme="minorHAnsi" w:cstheme="minorHAnsi"/>
          <w:color w:val="auto"/>
          <w:sz w:val="22"/>
          <w:szCs w:val="22"/>
        </w:rPr>
        <w:t>in favour of a narrative focused on cities or the north-south divide.</w:t>
      </w:r>
      <w:r w:rsidR="00F712A2">
        <w:rPr>
          <w:rFonts w:asciiTheme="minorHAnsi" w:hAnsiTheme="minorHAnsi" w:cstheme="minorHAnsi"/>
          <w:color w:val="auto"/>
          <w:sz w:val="22"/>
          <w:szCs w:val="22"/>
        </w:rPr>
        <w:t xml:space="preserve"> </w:t>
      </w:r>
      <w:r w:rsidR="00340AF6">
        <w:rPr>
          <w:rFonts w:asciiTheme="minorHAnsi" w:hAnsiTheme="minorHAnsi" w:cstheme="minorHAnsi"/>
          <w:color w:val="auto"/>
          <w:sz w:val="22"/>
          <w:szCs w:val="22"/>
        </w:rPr>
        <w:t>SELEP ha</w:t>
      </w:r>
      <w:r w:rsidR="00F812F7">
        <w:rPr>
          <w:rFonts w:asciiTheme="minorHAnsi" w:hAnsiTheme="minorHAnsi" w:cstheme="minorHAnsi"/>
          <w:color w:val="auto"/>
          <w:sz w:val="22"/>
          <w:szCs w:val="22"/>
        </w:rPr>
        <w:t>s</w:t>
      </w:r>
      <w:r w:rsidR="00340AF6">
        <w:rPr>
          <w:rFonts w:asciiTheme="minorHAnsi" w:hAnsiTheme="minorHAnsi" w:cstheme="minorHAnsi"/>
          <w:color w:val="auto"/>
          <w:sz w:val="22"/>
          <w:szCs w:val="22"/>
        </w:rPr>
        <w:t xml:space="preserve"> therefore</w:t>
      </w:r>
      <w:r w:rsidR="00340AF6" w:rsidRPr="003D5D03">
        <w:rPr>
          <w:rFonts w:asciiTheme="minorHAnsi" w:hAnsiTheme="minorHAnsi" w:cstheme="minorHAnsi"/>
          <w:color w:val="auto"/>
          <w:sz w:val="22"/>
          <w:szCs w:val="22"/>
        </w:rPr>
        <w:t xml:space="preserve"> created an index around four core metrics – job density, percentage of jobs in low paid sectors, sector skill levels and claimant count</w:t>
      </w:r>
      <w:r w:rsidR="00340AF6">
        <w:rPr>
          <w:rFonts w:asciiTheme="minorHAnsi" w:hAnsiTheme="minorHAnsi" w:cstheme="minorHAnsi"/>
          <w:color w:val="auto"/>
          <w:sz w:val="22"/>
          <w:szCs w:val="22"/>
        </w:rPr>
        <w:t xml:space="preserve"> – which we feel identifies those areas in real need of Levelling-up. </w:t>
      </w:r>
      <w:r w:rsidR="00BE7CE3">
        <w:rPr>
          <w:rFonts w:asciiTheme="minorHAnsi" w:hAnsiTheme="minorHAnsi" w:cstheme="minorHAnsi"/>
          <w:color w:val="auto"/>
          <w:sz w:val="22"/>
          <w:szCs w:val="22"/>
        </w:rPr>
        <w:t xml:space="preserve"> The analysis presents some interesting findings</w:t>
      </w:r>
      <w:r w:rsidR="00BD5518">
        <w:rPr>
          <w:rFonts w:asciiTheme="minorHAnsi" w:hAnsiTheme="minorHAnsi" w:cstheme="minorHAnsi"/>
          <w:color w:val="auto"/>
          <w:sz w:val="22"/>
          <w:szCs w:val="22"/>
        </w:rPr>
        <w:t xml:space="preserve"> </w:t>
      </w:r>
      <w:r w:rsidR="00F3078A">
        <w:rPr>
          <w:rFonts w:asciiTheme="minorHAnsi" w:hAnsiTheme="minorHAnsi" w:cstheme="minorHAnsi"/>
          <w:color w:val="auto"/>
          <w:sz w:val="22"/>
          <w:szCs w:val="22"/>
        </w:rPr>
        <w:t xml:space="preserve">and </w:t>
      </w:r>
      <w:r w:rsidR="00D351EF">
        <w:rPr>
          <w:rFonts w:asciiTheme="minorHAnsi" w:hAnsiTheme="minorHAnsi" w:cstheme="minorHAnsi"/>
          <w:color w:val="auto"/>
          <w:sz w:val="22"/>
          <w:szCs w:val="22"/>
        </w:rPr>
        <w:t xml:space="preserve">highlights our case for </w:t>
      </w:r>
      <w:r w:rsidR="00601BE8">
        <w:rPr>
          <w:rFonts w:asciiTheme="minorHAnsi" w:hAnsiTheme="minorHAnsi" w:cstheme="minorHAnsi"/>
          <w:color w:val="auto"/>
          <w:sz w:val="22"/>
          <w:szCs w:val="22"/>
        </w:rPr>
        <w:t>a more granular look at</w:t>
      </w:r>
      <w:r w:rsidR="003144DE">
        <w:rPr>
          <w:rFonts w:asciiTheme="minorHAnsi" w:hAnsiTheme="minorHAnsi" w:cstheme="minorHAnsi"/>
          <w:color w:val="auto"/>
          <w:sz w:val="22"/>
          <w:szCs w:val="22"/>
        </w:rPr>
        <w:t xml:space="preserve"> levelling up and </w:t>
      </w:r>
      <w:r w:rsidR="00457F82">
        <w:rPr>
          <w:rFonts w:asciiTheme="minorHAnsi" w:hAnsiTheme="minorHAnsi" w:cstheme="minorHAnsi"/>
          <w:color w:val="auto"/>
          <w:sz w:val="22"/>
          <w:szCs w:val="22"/>
        </w:rPr>
        <w:t xml:space="preserve">that </w:t>
      </w:r>
      <w:r w:rsidR="00E252CA">
        <w:rPr>
          <w:rFonts w:asciiTheme="minorHAnsi" w:hAnsiTheme="minorHAnsi" w:cstheme="minorHAnsi"/>
          <w:color w:val="auto"/>
          <w:sz w:val="22"/>
          <w:szCs w:val="22"/>
        </w:rPr>
        <w:t xml:space="preserve">it </w:t>
      </w:r>
      <w:r w:rsidR="00457F82">
        <w:rPr>
          <w:rFonts w:asciiTheme="minorHAnsi" w:hAnsiTheme="minorHAnsi" w:cstheme="minorHAnsi"/>
          <w:color w:val="auto"/>
          <w:sz w:val="22"/>
          <w:szCs w:val="22"/>
        </w:rPr>
        <w:t xml:space="preserve">is driven by what people need most to </w:t>
      </w:r>
      <w:r w:rsidR="000C18F3">
        <w:rPr>
          <w:rFonts w:asciiTheme="minorHAnsi" w:hAnsiTheme="minorHAnsi" w:cstheme="minorHAnsi"/>
          <w:color w:val="auto"/>
          <w:sz w:val="22"/>
          <w:szCs w:val="22"/>
        </w:rPr>
        <w:t>lead</w:t>
      </w:r>
      <w:r w:rsidR="00457F82">
        <w:rPr>
          <w:rFonts w:asciiTheme="minorHAnsi" w:hAnsiTheme="minorHAnsi" w:cstheme="minorHAnsi"/>
          <w:color w:val="auto"/>
          <w:sz w:val="22"/>
          <w:szCs w:val="22"/>
        </w:rPr>
        <w:t xml:space="preserve"> </w:t>
      </w:r>
      <w:r w:rsidR="004F53EC">
        <w:rPr>
          <w:rFonts w:asciiTheme="minorHAnsi" w:hAnsiTheme="minorHAnsi" w:cstheme="minorHAnsi"/>
          <w:color w:val="auto"/>
          <w:sz w:val="22"/>
          <w:szCs w:val="22"/>
        </w:rPr>
        <w:t xml:space="preserve">healthy and </w:t>
      </w:r>
      <w:r w:rsidR="00E252CA">
        <w:rPr>
          <w:rFonts w:asciiTheme="minorHAnsi" w:hAnsiTheme="minorHAnsi" w:cstheme="minorHAnsi"/>
          <w:color w:val="auto"/>
          <w:sz w:val="22"/>
          <w:szCs w:val="22"/>
        </w:rPr>
        <w:t>gainful</w:t>
      </w:r>
      <w:r w:rsidR="004F53EC">
        <w:rPr>
          <w:rFonts w:asciiTheme="minorHAnsi" w:hAnsiTheme="minorHAnsi" w:cstheme="minorHAnsi"/>
          <w:color w:val="auto"/>
          <w:sz w:val="22"/>
          <w:szCs w:val="22"/>
        </w:rPr>
        <w:t xml:space="preserve"> lives – well paid </w:t>
      </w:r>
      <w:r w:rsidR="00293C69">
        <w:rPr>
          <w:rFonts w:asciiTheme="minorHAnsi" w:hAnsiTheme="minorHAnsi" w:cstheme="minorHAnsi"/>
          <w:color w:val="auto"/>
          <w:sz w:val="22"/>
          <w:szCs w:val="22"/>
        </w:rPr>
        <w:t xml:space="preserve">sustainable </w:t>
      </w:r>
      <w:r w:rsidR="004F53EC">
        <w:rPr>
          <w:rFonts w:asciiTheme="minorHAnsi" w:hAnsiTheme="minorHAnsi" w:cstheme="minorHAnsi"/>
          <w:color w:val="auto"/>
          <w:sz w:val="22"/>
          <w:szCs w:val="22"/>
        </w:rPr>
        <w:t>jobs</w:t>
      </w:r>
      <w:r w:rsidR="004978DF">
        <w:rPr>
          <w:rFonts w:asciiTheme="minorHAnsi" w:hAnsiTheme="minorHAnsi" w:cstheme="minorHAnsi"/>
          <w:color w:val="auto"/>
          <w:sz w:val="22"/>
          <w:szCs w:val="22"/>
        </w:rPr>
        <w:t xml:space="preserve"> – which ult</w:t>
      </w:r>
      <w:r w:rsidR="00CF23E0">
        <w:rPr>
          <w:rFonts w:asciiTheme="minorHAnsi" w:hAnsiTheme="minorHAnsi" w:cstheme="minorHAnsi"/>
          <w:color w:val="auto"/>
          <w:sz w:val="22"/>
          <w:szCs w:val="22"/>
        </w:rPr>
        <w:t xml:space="preserve">imately </w:t>
      </w:r>
      <w:r w:rsidR="00DD6D6B">
        <w:rPr>
          <w:rFonts w:asciiTheme="minorHAnsi" w:hAnsiTheme="minorHAnsi" w:cstheme="minorHAnsi"/>
          <w:color w:val="auto"/>
          <w:sz w:val="22"/>
          <w:szCs w:val="22"/>
        </w:rPr>
        <w:t xml:space="preserve">drives </w:t>
      </w:r>
      <w:r w:rsidR="00DD3683">
        <w:rPr>
          <w:rFonts w:asciiTheme="minorHAnsi" w:hAnsiTheme="minorHAnsi" w:cstheme="minorHAnsi"/>
          <w:color w:val="auto"/>
          <w:sz w:val="22"/>
          <w:szCs w:val="22"/>
        </w:rPr>
        <w:t xml:space="preserve">the </w:t>
      </w:r>
      <w:r w:rsidR="00F3627D">
        <w:rPr>
          <w:rFonts w:asciiTheme="minorHAnsi" w:hAnsiTheme="minorHAnsi" w:cstheme="minorHAnsi"/>
          <w:color w:val="auto"/>
          <w:sz w:val="22"/>
          <w:szCs w:val="22"/>
        </w:rPr>
        <w:t>economic prosperity</w:t>
      </w:r>
      <w:r w:rsidR="00DD3683">
        <w:rPr>
          <w:rFonts w:asciiTheme="minorHAnsi" w:hAnsiTheme="minorHAnsi" w:cstheme="minorHAnsi"/>
          <w:color w:val="auto"/>
          <w:sz w:val="22"/>
          <w:szCs w:val="22"/>
        </w:rPr>
        <w:t xml:space="preserve"> of an area</w:t>
      </w:r>
      <w:r w:rsidR="004F53EC">
        <w:rPr>
          <w:rFonts w:asciiTheme="minorHAnsi" w:hAnsiTheme="minorHAnsi" w:cstheme="minorHAnsi"/>
          <w:color w:val="auto"/>
          <w:sz w:val="22"/>
          <w:szCs w:val="22"/>
        </w:rPr>
        <w:t>.</w:t>
      </w:r>
    </w:p>
    <w:p w14:paraId="21069E5D" w14:textId="77777777" w:rsidR="00A76BE1" w:rsidRDefault="00A76BE1" w:rsidP="003D5D03">
      <w:pPr>
        <w:spacing w:after="0" w:line="240" w:lineRule="auto"/>
        <w:rPr>
          <w:rFonts w:asciiTheme="minorHAnsi" w:hAnsiTheme="minorHAnsi" w:cstheme="minorHAnsi"/>
          <w:color w:val="auto"/>
          <w:sz w:val="22"/>
          <w:szCs w:val="22"/>
        </w:rPr>
      </w:pPr>
    </w:p>
    <w:p w14:paraId="70FCE9A1" w14:textId="15AC71F3" w:rsidR="004F51EF" w:rsidRDefault="0075260C" w:rsidP="004F51EF">
      <w:pPr>
        <w:rPr>
          <w:rFonts w:cstheme="minorHAnsi"/>
        </w:rPr>
      </w:pPr>
      <w:r>
        <w:rPr>
          <w:rFonts w:asciiTheme="minorHAnsi" w:hAnsiTheme="minorHAnsi" w:cstheme="minorHAnsi"/>
          <w:color w:val="auto"/>
          <w:sz w:val="22"/>
          <w:szCs w:val="22"/>
        </w:rPr>
        <w:t xml:space="preserve">We would be happy to share our </w:t>
      </w:r>
      <w:r w:rsidR="00D124B0">
        <w:rPr>
          <w:rFonts w:asciiTheme="minorHAnsi" w:hAnsiTheme="minorHAnsi" w:cstheme="minorHAnsi"/>
          <w:color w:val="auto"/>
          <w:sz w:val="22"/>
          <w:szCs w:val="22"/>
        </w:rPr>
        <w:t xml:space="preserve">wider </w:t>
      </w:r>
      <w:r>
        <w:rPr>
          <w:rFonts w:asciiTheme="minorHAnsi" w:hAnsiTheme="minorHAnsi" w:cstheme="minorHAnsi"/>
          <w:color w:val="auto"/>
          <w:sz w:val="22"/>
          <w:szCs w:val="22"/>
        </w:rPr>
        <w:t>analysis,</w:t>
      </w:r>
      <w:r w:rsidR="00D124B0">
        <w:rPr>
          <w:rFonts w:asciiTheme="minorHAnsi" w:hAnsiTheme="minorHAnsi" w:cstheme="minorHAnsi"/>
          <w:color w:val="auto"/>
          <w:sz w:val="22"/>
          <w:szCs w:val="22"/>
        </w:rPr>
        <w:t xml:space="preserve"> but as a snapshot, u</w:t>
      </w:r>
      <w:r w:rsidR="00DB370E" w:rsidRPr="00DB370E">
        <w:rPr>
          <w:rFonts w:asciiTheme="minorHAnsi" w:hAnsiTheme="minorHAnsi" w:cstheme="minorHAnsi"/>
          <w:color w:val="auto"/>
          <w:sz w:val="22"/>
          <w:szCs w:val="22"/>
        </w:rPr>
        <w:t xml:space="preserve">sing the metrics </w:t>
      </w:r>
      <w:r w:rsidR="00901BBD">
        <w:rPr>
          <w:rFonts w:asciiTheme="minorHAnsi" w:hAnsiTheme="minorHAnsi" w:cstheme="minorHAnsi"/>
          <w:color w:val="auto"/>
          <w:sz w:val="22"/>
          <w:szCs w:val="22"/>
        </w:rPr>
        <w:t xml:space="preserve">outlined above, a </w:t>
      </w:r>
      <w:r w:rsidR="00DB370E" w:rsidRPr="00DB370E">
        <w:rPr>
          <w:rFonts w:asciiTheme="minorHAnsi" w:hAnsiTheme="minorHAnsi" w:cstheme="minorHAnsi"/>
          <w:color w:val="auto"/>
          <w:sz w:val="22"/>
          <w:szCs w:val="22"/>
        </w:rPr>
        <w:t xml:space="preserve">clear picture </w:t>
      </w:r>
      <w:r w:rsidR="006A3227">
        <w:rPr>
          <w:rFonts w:asciiTheme="minorHAnsi" w:hAnsiTheme="minorHAnsi" w:cstheme="minorHAnsi"/>
          <w:color w:val="auto"/>
          <w:sz w:val="22"/>
          <w:szCs w:val="22"/>
        </w:rPr>
        <w:t xml:space="preserve">emerges </w:t>
      </w:r>
      <w:r w:rsidR="00DB370E" w:rsidRPr="00DB370E">
        <w:rPr>
          <w:rFonts w:asciiTheme="minorHAnsi" w:hAnsiTheme="minorHAnsi" w:cstheme="minorHAnsi"/>
          <w:color w:val="auto"/>
          <w:sz w:val="22"/>
          <w:szCs w:val="22"/>
        </w:rPr>
        <w:t>in the S</w:t>
      </w:r>
      <w:r w:rsidR="00DB370E">
        <w:rPr>
          <w:rFonts w:asciiTheme="minorHAnsi" w:hAnsiTheme="minorHAnsi" w:cstheme="minorHAnsi"/>
          <w:color w:val="auto"/>
          <w:sz w:val="22"/>
          <w:szCs w:val="22"/>
        </w:rPr>
        <w:t>E</w:t>
      </w:r>
      <w:r w:rsidR="00DB370E" w:rsidRPr="00DB370E">
        <w:rPr>
          <w:rFonts w:asciiTheme="minorHAnsi" w:hAnsiTheme="minorHAnsi" w:cstheme="minorHAnsi"/>
          <w:color w:val="auto"/>
          <w:sz w:val="22"/>
          <w:szCs w:val="22"/>
        </w:rPr>
        <w:t>LEP area</w:t>
      </w:r>
      <w:r w:rsidR="006A3227">
        <w:rPr>
          <w:rFonts w:asciiTheme="minorHAnsi" w:hAnsiTheme="minorHAnsi" w:cstheme="minorHAnsi"/>
          <w:color w:val="auto"/>
          <w:sz w:val="22"/>
          <w:szCs w:val="22"/>
        </w:rPr>
        <w:t xml:space="preserve"> </w:t>
      </w:r>
      <w:r w:rsidR="00DB370E" w:rsidRPr="00DB370E">
        <w:rPr>
          <w:rFonts w:asciiTheme="minorHAnsi" w:hAnsiTheme="minorHAnsi" w:cstheme="minorHAnsi"/>
          <w:color w:val="auto"/>
          <w:sz w:val="22"/>
          <w:szCs w:val="22"/>
        </w:rPr>
        <w:t>in which coastal and estuarine communitie</w:t>
      </w:r>
      <w:r w:rsidR="00DB370E" w:rsidRPr="004F51EF">
        <w:rPr>
          <w:rFonts w:asciiTheme="minorHAnsi" w:hAnsiTheme="minorHAnsi" w:cstheme="minorHAnsi"/>
          <w:color w:val="auto"/>
          <w:sz w:val="22"/>
          <w:szCs w:val="22"/>
        </w:rPr>
        <w:t xml:space="preserve">s </w:t>
      </w:r>
      <w:r w:rsidR="006A3227" w:rsidRPr="004F51EF">
        <w:rPr>
          <w:rFonts w:asciiTheme="minorHAnsi" w:hAnsiTheme="minorHAnsi" w:cstheme="minorHAnsi"/>
          <w:color w:val="auto"/>
          <w:sz w:val="22"/>
          <w:szCs w:val="22"/>
        </w:rPr>
        <w:t>s</w:t>
      </w:r>
      <w:r w:rsidR="00DB370E" w:rsidRPr="004F51EF">
        <w:rPr>
          <w:rFonts w:asciiTheme="minorHAnsi" w:hAnsiTheme="minorHAnsi" w:cstheme="minorHAnsi"/>
          <w:color w:val="auto"/>
          <w:sz w:val="22"/>
          <w:szCs w:val="22"/>
        </w:rPr>
        <w:t xml:space="preserve">how the greatest </w:t>
      </w:r>
      <w:r w:rsidR="00054B46" w:rsidRPr="004F51EF">
        <w:rPr>
          <w:rFonts w:asciiTheme="minorHAnsi" w:hAnsiTheme="minorHAnsi" w:cstheme="minorHAnsi"/>
          <w:color w:val="auto"/>
          <w:sz w:val="22"/>
          <w:szCs w:val="22"/>
        </w:rPr>
        <w:t xml:space="preserve">level of </w:t>
      </w:r>
      <w:r w:rsidR="00DB370E" w:rsidRPr="004F51EF">
        <w:rPr>
          <w:rFonts w:asciiTheme="minorHAnsi" w:hAnsiTheme="minorHAnsi" w:cstheme="minorHAnsi"/>
          <w:color w:val="auto"/>
          <w:sz w:val="22"/>
          <w:szCs w:val="22"/>
        </w:rPr>
        <w:t xml:space="preserve">need.  </w:t>
      </w:r>
      <w:r w:rsidR="004F51EF" w:rsidRPr="004F51EF">
        <w:rPr>
          <w:rFonts w:asciiTheme="minorHAnsi" w:hAnsiTheme="minorHAnsi" w:cstheme="minorHAnsi"/>
          <w:color w:val="auto"/>
          <w:sz w:val="22"/>
          <w:szCs w:val="22"/>
        </w:rPr>
        <w:t xml:space="preserve"> Areas such as Hastings, Gravesham, Thanet, Tendring, Thurrock, Eastbourne, Dover, Folkestone &amp; Hythe, Rother and Swale all score highly on this index and as the map below shows, are more in need of Levelling-up than many other parts of the country.</w:t>
      </w:r>
    </w:p>
    <w:p w14:paraId="060AD6BC" w14:textId="47255A54" w:rsidR="00330A80" w:rsidRDefault="00330A80" w:rsidP="003D5D03">
      <w:pPr>
        <w:spacing w:after="0" w:line="240" w:lineRule="auto"/>
        <w:rPr>
          <w:rFonts w:asciiTheme="minorHAnsi" w:hAnsiTheme="minorHAnsi" w:cstheme="minorHAnsi"/>
          <w:color w:val="auto"/>
          <w:sz w:val="22"/>
          <w:szCs w:val="22"/>
        </w:rPr>
      </w:pPr>
    </w:p>
    <w:p w14:paraId="1BB05CBA" w14:textId="2CF42DBA" w:rsidR="00DB370E" w:rsidRDefault="007B2387" w:rsidP="003D5D03">
      <w:pPr>
        <w:spacing w:after="0" w:line="240" w:lineRule="auto"/>
        <w:rPr>
          <w:rFonts w:asciiTheme="minorHAnsi" w:hAnsiTheme="minorHAnsi" w:cstheme="minorHAnsi"/>
          <w:color w:val="auto"/>
          <w:sz w:val="22"/>
          <w:szCs w:val="22"/>
        </w:rPr>
      </w:pPr>
      <w:r>
        <w:rPr>
          <w:noProof/>
        </w:rPr>
        <w:drawing>
          <wp:inline distT="0" distB="0" distL="0" distR="0" wp14:anchorId="2E8B163B" wp14:editId="28E0B139">
            <wp:extent cx="4206422" cy="3904432"/>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1804" cy="3927992"/>
                    </a:xfrm>
                    <a:prstGeom prst="rect">
                      <a:avLst/>
                    </a:prstGeom>
                  </pic:spPr>
                </pic:pic>
              </a:graphicData>
            </a:graphic>
          </wp:inline>
        </w:drawing>
      </w:r>
    </w:p>
    <w:p w14:paraId="6CAADE35" w14:textId="3978C4B2" w:rsidR="00DB370E" w:rsidRDefault="00DB370E" w:rsidP="003D5D03">
      <w:pPr>
        <w:spacing w:after="0" w:line="240" w:lineRule="auto"/>
        <w:rPr>
          <w:rFonts w:asciiTheme="minorHAnsi" w:hAnsiTheme="minorHAnsi" w:cstheme="minorHAnsi"/>
          <w:color w:val="auto"/>
          <w:sz w:val="22"/>
          <w:szCs w:val="22"/>
        </w:rPr>
      </w:pPr>
    </w:p>
    <w:p w14:paraId="23A5E242" w14:textId="2DE5C6BC" w:rsidR="00DB370E" w:rsidRDefault="00DB370E" w:rsidP="003D5D03">
      <w:pPr>
        <w:spacing w:after="0" w:line="240" w:lineRule="auto"/>
        <w:rPr>
          <w:rFonts w:asciiTheme="minorHAnsi" w:hAnsiTheme="minorHAnsi" w:cstheme="minorHAnsi"/>
          <w:color w:val="auto"/>
          <w:sz w:val="22"/>
          <w:szCs w:val="22"/>
        </w:rPr>
      </w:pPr>
    </w:p>
    <w:p w14:paraId="3CED991C" w14:textId="69B38A95" w:rsidR="001545B5" w:rsidRDefault="0032261F" w:rsidP="001545B5">
      <w:pPr>
        <w:rPr>
          <w:rFonts w:asciiTheme="minorHAnsi" w:hAnsiTheme="minorHAnsi" w:cstheme="minorHAnsi"/>
          <w:color w:val="auto"/>
          <w:sz w:val="22"/>
          <w:szCs w:val="22"/>
        </w:rPr>
      </w:pPr>
      <w:r>
        <w:rPr>
          <w:rFonts w:asciiTheme="minorHAnsi" w:hAnsiTheme="minorHAnsi" w:cstheme="minorHAnsi"/>
          <w:color w:val="auto"/>
          <w:sz w:val="22"/>
          <w:szCs w:val="22"/>
        </w:rPr>
        <w:t xml:space="preserve">Our analysis shows that </w:t>
      </w:r>
      <w:r w:rsidR="00DB012A">
        <w:rPr>
          <w:rFonts w:asciiTheme="minorHAnsi" w:hAnsiTheme="minorHAnsi" w:cstheme="minorHAnsi"/>
          <w:color w:val="auto"/>
          <w:sz w:val="22"/>
          <w:szCs w:val="22"/>
        </w:rPr>
        <w:t xml:space="preserve">at a local authority level, </w:t>
      </w:r>
      <w:r w:rsidR="001545B5" w:rsidRPr="001545B5">
        <w:rPr>
          <w:rFonts w:asciiTheme="minorHAnsi" w:hAnsiTheme="minorHAnsi" w:cstheme="minorHAnsi"/>
          <w:color w:val="auto"/>
          <w:sz w:val="22"/>
          <w:szCs w:val="22"/>
        </w:rPr>
        <w:t>1</w:t>
      </w:r>
      <w:r w:rsidR="00022079">
        <w:rPr>
          <w:rFonts w:asciiTheme="minorHAnsi" w:hAnsiTheme="minorHAnsi" w:cstheme="minorHAnsi"/>
          <w:color w:val="auto"/>
          <w:sz w:val="22"/>
          <w:szCs w:val="22"/>
        </w:rPr>
        <w:t>0</w:t>
      </w:r>
      <w:r w:rsidR="001545B5" w:rsidRPr="001545B5">
        <w:rPr>
          <w:rFonts w:asciiTheme="minorHAnsi" w:hAnsiTheme="minorHAnsi" w:cstheme="minorHAnsi"/>
          <w:color w:val="auto"/>
          <w:sz w:val="22"/>
          <w:szCs w:val="22"/>
        </w:rPr>
        <w:t xml:space="preserve"> out of 32</w:t>
      </w:r>
      <w:r>
        <w:rPr>
          <w:rFonts w:asciiTheme="minorHAnsi" w:hAnsiTheme="minorHAnsi" w:cstheme="minorHAnsi"/>
          <w:color w:val="auto"/>
          <w:sz w:val="22"/>
          <w:szCs w:val="22"/>
        </w:rPr>
        <w:t xml:space="preserve"> </w:t>
      </w:r>
      <w:r w:rsidR="001545B5" w:rsidRPr="001545B5">
        <w:rPr>
          <w:rFonts w:asciiTheme="minorHAnsi" w:hAnsiTheme="minorHAnsi" w:cstheme="minorHAnsi"/>
          <w:color w:val="auto"/>
          <w:sz w:val="22"/>
          <w:szCs w:val="22"/>
        </w:rPr>
        <w:t>authorities</w:t>
      </w:r>
      <w:r>
        <w:rPr>
          <w:rFonts w:asciiTheme="minorHAnsi" w:hAnsiTheme="minorHAnsi" w:cstheme="minorHAnsi"/>
          <w:color w:val="auto"/>
          <w:sz w:val="22"/>
          <w:szCs w:val="22"/>
        </w:rPr>
        <w:t xml:space="preserve"> (</w:t>
      </w:r>
      <w:r w:rsidRPr="001545B5">
        <w:rPr>
          <w:rFonts w:asciiTheme="minorHAnsi" w:hAnsiTheme="minorHAnsi" w:cstheme="minorHAnsi"/>
          <w:color w:val="auto"/>
          <w:sz w:val="22"/>
          <w:szCs w:val="22"/>
        </w:rPr>
        <w:t>3</w:t>
      </w:r>
      <w:r w:rsidR="00022079">
        <w:rPr>
          <w:rFonts w:asciiTheme="minorHAnsi" w:hAnsiTheme="minorHAnsi" w:cstheme="minorHAnsi"/>
          <w:color w:val="auto"/>
          <w:sz w:val="22"/>
          <w:szCs w:val="22"/>
        </w:rPr>
        <w:t>4</w:t>
      </w:r>
      <w:r w:rsidRPr="001545B5">
        <w:rPr>
          <w:rFonts w:asciiTheme="minorHAnsi" w:hAnsiTheme="minorHAnsi" w:cstheme="minorHAnsi"/>
          <w:color w:val="auto"/>
          <w:sz w:val="22"/>
          <w:szCs w:val="22"/>
        </w:rPr>
        <w:t>.5%</w:t>
      </w:r>
      <w:r>
        <w:rPr>
          <w:rFonts w:asciiTheme="minorHAnsi" w:hAnsiTheme="minorHAnsi" w:cstheme="minorHAnsi"/>
          <w:color w:val="auto"/>
          <w:sz w:val="22"/>
          <w:szCs w:val="22"/>
        </w:rPr>
        <w:t xml:space="preserve">) </w:t>
      </w:r>
      <w:r w:rsidR="001545B5" w:rsidRPr="001545B5">
        <w:rPr>
          <w:rFonts w:asciiTheme="minorHAnsi" w:hAnsiTheme="minorHAnsi" w:cstheme="minorHAnsi"/>
          <w:color w:val="auto"/>
          <w:sz w:val="22"/>
          <w:szCs w:val="22"/>
        </w:rPr>
        <w:t xml:space="preserve">in SELEP </w:t>
      </w:r>
      <w:r w:rsidR="00BB50A0" w:rsidRPr="001545B5">
        <w:rPr>
          <w:rFonts w:asciiTheme="minorHAnsi" w:hAnsiTheme="minorHAnsi" w:cstheme="minorHAnsi"/>
          <w:color w:val="auto"/>
          <w:sz w:val="22"/>
          <w:szCs w:val="22"/>
        </w:rPr>
        <w:t>need</w:t>
      </w:r>
      <w:r w:rsidR="001545B5" w:rsidRPr="001545B5">
        <w:rPr>
          <w:rFonts w:asciiTheme="minorHAnsi" w:hAnsiTheme="minorHAnsi" w:cstheme="minorHAnsi"/>
          <w:color w:val="auto"/>
          <w:sz w:val="22"/>
          <w:szCs w:val="22"/>
        </w:rPr>
        <w:t xml:space="preserve"> Levelling u</w:t>
      </w:r>
      <w:r>
        <w:rPr>
          <w:rFonts w:asciiTheme="minorHAnsi" w:hAnsiTheme="minorHAnsi" w:cstheme="minorHAnsi"/>
          <w:color w:val="auto"/>
          <w:sz w:val="22"/>
          <w:szCs w:val="22"/>
        </w:rPr>
        <w:t>p.</w:t>
      </w:r>
      <w:r w:rsidR="001545B5" w:rsidRPr="001545B5">
        <w:rPr>
          <w:rFonts w:asciiTheme="minorHAnsi" w:hAnsiTheme="minorHAnsi" w:cstheme="minorHAnsi"/>
          <w:color w:val="auto"/>
          <w:sz w:val="22"/>
          <w:szCs w:val="22"/>
        </w:rPr>
        <w:t xml:space="preserve"> </w:t>
      </w:r>
    </w:p>
    <w:p w14:paraId="1C6F5B81" w14:textId="5E004985" w:rsidR="00DB370E" w:rsidRPr="00437A50" w:rsidRDefault="009841B5" w:rsidP="00DB370E">
      <w:pPr>
        <w:rPr>
          <w:rFonts w:asciiTheme="minorHAnsi" w:hAnsiTheme="minorHAnsi" w:cstheme="minorHAnsi"/>
          <w:i/>
          <w:iCs/>
          <w:color w:val="auto"/>
          <w:sz w:val="22"/>
          <w:szCs w:val="22"/>
        </w:rPr>
      </w:pPr>
      <w:r>
        <w:rPr>
          <w:rFonts w:asciiTheme="minorHAnsi" w:hAnsiTheme="minorHAnsi" w:cstheme="minorHAnsi"/>
          <w:color w:val="auto"/>
          <w:sz w:val="22"/>
          <w:szCs w:val="22"/>
        </w:rPr>
        <w:t xml:space="preserve">Individual towns </w:t>
      </w:r>
      <w:r w:rsidR="00472714">
        <w:rPr>
          <w:rFonts w:asciiTheme="minorHAnsi" w:hAnsiTheme="minorHAnsi" w:cstheme="minorHAnsi"/>
          <w:color w:val="auto"/>
          <w:sz w:val="22"/>
          <w:szCs w:val="22"/>
        </w:rPr>
        <w:t>and local authorities may struggle to tackle th</w:t>
      </w:r>
      <w:r w:rsidR="00E9789A">
        <w:rPr>
          <w:rFonts w:asciiTheme="minorHAnsi" w:hAnsiTheme="minorHAnsi" w:cstheme="minorHAnsi"/>
          <w:color w:val="auto"/>
          <w:sz w:val="22"/>
          <w:szCs w:val="22"/>
        </w:rPr>
        <w:t xml:space="preserve">ese intrinsic economic challenges. They do not, for example, benefit from the </w:t>
      </w:r>
      <w:r w:rsidR="00E9789A" w:rsidRPr="00437A50">
        <w:rPr>
          <w:rFonts w:asciiTheme="minorHAnsi" w:hAnsiTheme="minorHAnsi" w:cstheme="minorHAnsi"/>
          <w:color w:val="auto"/>
          <w:sz w:val="22"/>
          <w:szCs w:val="22"/>
        </w:rPr>
        <w:t>scale and ‘attractive economic components’</w:t>
      </w:r>
      <w:r w:rsidR="00F13CAD">
        <w:rPr>
          <w:rFonts w:asciiTheme="minorHAnsi" w:hAnsiTheme="minorHAnsi" w:cstheme="minorHAnsi"/>
          <w:color w:val="auto"/>
          <w:sz w:val="22"/>
          <w:szCs w:val="22"/>
        </w:rPr>
        <w:t xml:space="preserve"> which larger towns and </w:t>
      </w:r>
      <w:r w:rsidR="001118F4" w:rsidRPr="00437A50">
        <w:rPr>
          <w:rFonts w:asciiTheme="minorHAnsi" w:hAnsiTheme="minorHAnsi" w:cstheme="minorHAnsi"/>
          <w:color w:val="auto"/>
          <w:sz w:val="22"/>
          <w:szCs w:val="22"/>
        </w:rPr>
        <w:t xml:space="preserve">Cities generally </w:t>
      </w:r>
      <w:r w:rsidR="00DB370E" w:rsidRPr="00437A50">
        <w:rPr>
          <w:rFonts w:asciiTheme="minorHAnsi" w:hAnsiTheme="minorHAnsi" w:cstheme="minorHAnsi"/>
          <w:color w:val="auto"/>
          <w:sz w:val="22"/>
          <w:szCs w:val="22"/>
        </w:rPr>
        <w:t xml:space="preserve">benefit from – </w:t>
      </w:r>
      <w:r w:rsidR="001742BA">
        <w:rPr>
          <w:rFonts w:asciiTheme="minorHAnsi" w:hAnsiTheme="minorHAnsi" w:cstheme="minorHAnsi"/>
          <w:color w:val="auto"/>
          <w:sz w:val="22"/>
          <w:szCs w:val="22"/>
        </w:rPr>
        <w:t xml:space="preserve">business clusters, </w:t>
      </w:r>
      <w:r w:rsidR="00DB370E" w:rsidRPr="00437A50">
        <w:rPr>
          <w:rFonts w:asciiTheme="minorHAnsi" w:hAnsiTheme="minorHAnsi" w:cstheme="minorHAnsi"/>
          <w:color w:val="auto"/>
          <w:sz w:val="22"/>
          <w:szCs w:val="22"/>
        </w:rPr>
        <w:t>skilled labour, universities, transport links etc</w:t>
      </w:r>
      <w:r w:rsidR="00F13CAD">
        <w:rPr>
          <w:rFonts w:asciiTheme="minorHAnsi" w:hAnsiTheme="minorHAnsi" w:cstheme="minorHAnsi"/>
          <w:color w:val="auto"/>
          <w:sz w:val="22"/>
          <w:szCs w:val="22"/>
        </w:rPr>
        <w:t xml:space="preserve"> –</w:t>
      </w:r>
      <w:r w:rsidR="00122175">
        <w:rPr>
          <w:rFonts w:asciiTheme="minorHAnsi" w:hAnsiTheme="minorHAnsi" w:cstheme="minorHAnsi"/>
          <w:color w:val="auto"/>
          <w:sz w:val="22"/>
          <w:szCs w:val="22"/>
        </w:rPr>
        <w:t xml:space="preserve"> </w:t>
      </w:r>
      <w:r w:rsidR="00F13CAD">
        <w:rPr>
          <w:rFonts w:asciiTheme="minorHAnsi" w:hAnsiTheme="minorHAnsi" w:cstheme="minorHAnsi"/>
          <w:color w:val="auto"/>
          <w:sz w:val="22"/>
          <w:szCs w:val="22"/>
        </w:rPr>
        <w:t>which</w:t>
      </w:r>
      <w:r w:rsidR="00DB370E" w:rsidRPr="00437A50">
        <w:rPr>
          <w:rFonts w:asciiTheme="minorHAnsi" w:hAnsiTheme="minorHAnsi" w:cstheme="minorHAnsi"/>
          <w:color w:val="auto"/>
          <w:sz w:val="22"/>
          <w:szCs w:val="22"/>
        </w:rPr>
        <w:t xml:space="preserve"> attracts investment and the ability to therefore evolve.  </w:t>
      </w:r>
      <w:r w:rsidR="008B483C">
        <w:rPr>
          <w:rFonts w:asciiTheme="minorHAnsi" w:hAnsiTheme="minorHAnsi" w:cstheme="minorHAnsi"/>
          <w:color w:val="auto"/>
          <w:sz w:val="22"/>
          <w:szCs w:val="22"/>
        </w:rPr>
        <w:t xml:space="preserve">Many towns </w:t>
      </w:r>
      <w:r w:rsidR="000A12AF">
        <w:rPr>
          <w:rFonts w:asciiTheme="minorHAnsi" w:hAnsiTheme="minorHAnsi" w:cstheme="minorHAnsi"/>
          <w:color w:val="auto"/>
          <w:sz w:val="22"/>
          <w:szCs w:val="22"/>
        </w:rPr>
        <w:t>need</w:t>
      </w:r>
      <w:r w:rsidR="008B483C">
        <w:rPr>
          <w:rFonts w:asciiTheme="minorHAnsi" w:hAnsiTheme="minorHAnsi" w:cstheme="minorHAnsi"/>
          <w:color w:val="auto"/>
          <w:sz w:val="22"/>
          <w:szCs w:val="22"/>
        </w:rPr>
        <w:t xml:space="preserve"> </w:t>
      </w:r>
      <w:r w:rsidR="00DB370E" w:rsidRPr="00437A50">
        <w:rPr>
          <w:rFonts w:asciiTheme="minorHAnsi" w:hAnsiTheme="minorHAnsi" w:cstheme="minorHAnsi"/>
          <w:color w:val="auto"/>
          <w:sz w:val="22"/>
          <w:szCs w:val="22"/>
        </w:rPr>
        <w:t xml:space="preserve">a </w:t>
      </w:r>
      <w:r w:rsidR="00FC12A6">
        <w:rPr>
          <w:rFonts w:asciiTheme="minorHAnsi" w:hAnsiTheme="minorHAnsi" w:cstheme="minorHAnsi"/>
          <w:color w:val="auto"/>
          <w:sz w:val="22"/>
          <w:szCs w:val="22"/>
        </w:rPr>
        <w:t xml:space="preserve">renewed </w:t>
      </w:r>
      <w:r w:rsidR="00187F30">
        <w:rPr>
          <w:rFonts w:asciiTheme="minorHAnsi" w:hAnsiTheme="minorHAnsi" w:cstheme="minorHAnsi"/>
          <w:color w:val="auto"/>
          <w:sz w:val="22"/>
          <w:szCs w:val="22"/>
        </w:rPr>
        <w:t>economic purpose and identity and require s</w:t>
      </w:r>
      <w:r w:rsidR="00DB370E" w:rsidRPr="00437A50">
        <w:rPr>
          <w:rFonts w:asciiTheme="minorHAnsi" w:hAnsiTheme="minorHAnsi" w:cstheme="minorHAnsi"/>
          <w:color w:val="auto"/>
          <w:sz w:val="22"/>
          <w:szCs w:val="22"/>
        </w:rPr>
        <w:t xml:space="preserve">upport in establishing this.   </w:t>
      </w:r>
    </w:p>
    <w:p w14:paraId="6A0BC048" w14:textId="77777777" w:rsidR="005B0AB1" w:rsidRDefault="00DB370E" w:rsidP="00502594">
      <w:pPr>
        <w:rPr>
          <w:rFonts w:asciiTheme="minorHAnsi" w:hAnsiTheme="minorHAnsi" w:cstheme="minorHAnsi"/>
          <w:color w:val="auto"/>
          <w:sz w:val="22"/>
          <w:szCs w:val="22"/>
        </w:rPr>
      </w:pPr>
      <w:r w:rsidRPr="00437A50">
        <w:rPr>
          <w:rFonts w:asciiTheme="minorHAnsi" w:hAnsiTheme="minorHAnsi" w:cstheme="minorHAnsi"/>
          <w:color w:val="auto"/>
          <w:sz w:val="22"/>
          <w:szCs w:val="22"/>
        </w:rPr>
        <w:t xml:space="preserve">This is certainly true for our coastal areas where sectors like tourism and retail have significantly retracted over decades without, partly due to a lack of attractive components, being replaced by new sectors offering sustainable, gainful opportunities.   The pandemic further highlighted this, with our coastal areas affected more than inland areas due to their reliance on these most heavily impacted, generally lower paid, sectors. </w:t>
      </w:r>
    </w:p>
    <w:p w14:paraId="3FD22084" w14:textId="04FD98A2" w:rsidR="009E0CCF" w:rsidRDefault="00256DC6" w:rsidP="00DB370E">
      <w:pPr>
        <w:rPr>
          <w:rFonts w:asciiTheme="minorHAnsi" w:hAnsiTheme="minorHAnsi" w:cstheme="minorHAnsi"/>
          <w:color w:val="auto"/>
          <w:sz w:val="22"/>
          <w:szCs w:val="22"/>
        </w:rPr>
      </w:pPr>
      <w:r w:rsidRPr="001C1C5F">
        <w:rPr>
          <w:rFonts w:asciiTheme="minorHAnsi" w:hAnsiTheme="minorHAnsi" w:cstheme="minorHAnsi"/>
          <w:color w:val="auto"/>
          <w:sz w:val="22"/>
          <w:szCs w:val="22"/>
        </w:rPr>
        <w:t>In September 2021 for example we saw a c</w:t>
      </w:r>
      <w:r w:rsidR="00502594" w:rsidRPr="001C1C5F">
        <w:rPr>
          <w:rFonts w:asciiTheme="minorHAnsi" w:hAnsiTheme="minorHAnsi" w:cstheme="minorHAnsi"/>
          <w:color w:val="auto"/>
          <w:sz w:val="22"/>
          <w:szCs w:val="22"/>
        </w:rPr>
        <w:t xml:space="preserve">laimant rate </w:t>
      </w:r>
      <w:r w:rsidRPr="001C1C5F">
        <w:rPr>
          <w:rFonts w:asciiTheme="minorHAnsi" w:hAnsiTheme="minorHAnsi" w:cstheme="minorHAnsi"/>
          <w:color w:val="auto"/>
          <w:sz w:val="22"/>
          <w:szCs w:val="22"/>
        </w:rPr>
        <w:t>(</w:t>
      </w:r>
      <w:r w:rsidR="00502594" w:rsidRPr="001C1C5F">
        <w:rPr>
          <w:rFonts w:asciiTheme="minorHAnsi" w:hAnsiTheme="minorHAnsi" w:cstheme="minorHAnsi"/>
          <w:color w:val="auto"/>
          <w:sz w:val="22"/>
          <w:szCs w:val="22"/>
        </w:rPr>
        <w:t>population aged 16 to 64</w:t>
      </w:r>
      <w:r w:rsidRPr="001C1C5F">
        <w:rPr>
          <w:rFonts w:asciiTheme="minorHAnsi" w:hAnsiTheme="minorHAnsi" w:cstheme="minorHAnsi"/>
          <w:color w:val="auto"/>
          <w:sz w:val="22"/>
          <w:szCs w:val="22"/>
        </w:rPr>
        <w:t>) of 5.7% in our coastal areas compared to 4.0% in non-c</w:t>
      </w:r>
      <w:r w:rsidR="00502594" w:rsidRPr="001C1C5F">
        <w:rPr>
          <w:rFonts w:asciiTheme="minorHAnsi" w:hAnsiTheme="minorHAnsi" w:cstheme="minorHAnsi"/>
          <w:color w:val="auto"/>
          <w:sz w:val="22"/>
          <w:szCs w:val="22"/>
        </w:rPr>
        <w:t xml:space="preserve">oastal </w:t>
      </w:r>
      <w:r w:rsidRPr="001C1C5F">
        <w:rPr>
          <w:rFonts w:asciiTheme="minorHAnsi" w:hAnsiTheme="minorHAnsi" w:cstheme="minorHAnsi"/>
          <w:color w:val="auto"/>
          <w:sz w:val="22"/>
          <w:szCs w:val="22"/>
        </w:rPr>
        <w:t>areas.</w:t>
      </w:r>
      <w:r w:rsidR="005B0AB1">
        <w:rPr>
          <w:rFonts w:asciiTheme="minorHAnsi" w:hAnsiTheme="minorHAnsi" w:cstheme="minorHAnsi"/>
          <w:color w:val="auto"/>
          <w:sz w:val="22"/>
          <w:szCs w:val="22"/>
        </w:rPr>
        <w:t xml:space="preserve">  In addition, a</w:t>
      </w:r>
      <w:r w:rsidR="009E0CCF" w:rsidRPr="00437A50">
        <w:rPr>
          <w:rFonts w:asciiTheme="minorHAnsi" w:hAnsiTheme="minorHAnsi" w:cstheme="minorHAnsi"/>
          <w:color w:val="auto"/>
          <w:sz w:val="22"/>
          <w:szCs w:val="22"/>
        </w:rPr>
        <w:t>ssessment of a range of economic and health indicators</w:t>
      </w:r>
      <w:r w:rsidR="009E0CCF" w:rsidRPr="00437A50">
        <w:rPr>
          <w:rStyle w:val="FootnoteReference"/>
          <w:rFonts w:asciiTheme="minorHAnsi" w:hAnsiTheme="minorHAnsi" w:cstheme="minorHAnsi"/>
          <w:color w:val="auto"/>
          <w:sz w:val="22"/>
          <w:szCs w:val="22"/>
        </w:rPr>
        <w:footnoteReference w:id="2"/>
      </w:r>
      <w:r w:rsidR="009E0CCF" w:rsidRPr="00437A50">
        <w:rPr>
          <w:rFonts w:asciiTheme="minorHAnsi" w:hAnsiTheme="minorHAnsi" w:cstheme="minorHAnsi"/>
          <w:color w:val="auto"/>
          <w:sz w:val="22"/>
          <w:szCs w:val="22"/>
        </w:rPr>
        <w:t xml:space="preserve"> </w:t>
      </w:r>
      <w:r w:rsidR="009E0CCF">
        <w:rPr>
          <w:rFonts w:asciiTheme="minorHAnsi" w:hAnsiTheme="minorHAnsi" w:cstheme="minorHAnsi"/>
          <w:color w:val="auto"/>
          <w:sz w:val="22"/>
          <w:szCs w:val="22"/>
        </w:rPr>
        <w:t xml:space="preserve">also </w:t>
      </w:r>
      <w:r w:rsidR="009E0CCF" w:rsidRPr="00437A50">
        <w:rPr>
          <w:rFonts w:asciiTheme="minorHAnsi" w:hAnsiTheme="minorHAnsi" w:cstheme="minorHAnsi"/>
          <w:color w:val="auto"/>
          <w:sz w:val="22"/>
          <w:szCs w:val="22"/>
        </w:rPr>
        <w:t xml:space="preserve">showed that eight of SELEP’s coastal towns </w:t>
      </w:r>
      <w:r w:rsidR="009E0CCF">
        <w:rPr>
          <w:rFonts w:asciiTheme="minorHAnsi" w:hAnsiTheme="minorHAnsi" w:cstheme="minorHAnsi"/>
          <w:color w:val="auto"/>
          <w:sz w:val="22"/>
          <w:szCs w:val="22"/>
        </w:rPr>
        <w:t>[</w:t>
      </w:r>
      <w:r w:rsidR="009E0CCF" w:rsidRPr="00437A50">
        <w:rPr>
          <w:rFonts w:asciiTheme="minorHAnsi" w:hAnsiTheme="minorHAnsi" w:cstheme="minorHAnsi"/>
          <w:color w:val="auto"/>
          <w:sz w:val="22"/>
          <w:szCs w:val="22"/>
        </w:rPr>
        <w:t>Clacton, Dover, Folkestone, Harwich, Hastings, Margate, Ramsgate and Sheerness</w:t>
      </w:r>
      <w:r w:rsidR="009E0CCF">
        <w:rPr>
          <w:rFonts w:asciiTheme="minorHAnsi" w:hAnsiTheme="minorHAnsi" w:cstheme="minorHAnsi"/>
          <w:color w:val="auto"/>
          <w:sz w:val="22"/>
          <w:szCs w:val="22"/>
        </w:rPr>
        <w:t>]</w:t>
      </w:r>
      <w:r w:rsidR="009E0CCF" w:rsidRPr="00437A50">
        <w:rPr>
          <w:rFonts w:asciiTheme="minorHAnsi" w:hAnsiTheme="minorHAnsi" w:cstheme="minorHAnsi"/>
          <w:color w:val="auto"/>
          <w:sz w:val="22"/>
          <w:szCs w:val="22"/>
        </w:rPr>
        <w:t xml:space="preserve"> suffer from both poor health outcomes and severe economic distress. </w:t>
      </w:r>
    </w:p>
    <w:p w14:paraId="1D43B440" w14:textId="57504726" w:rsidR="001A2D04" w:rsidRPr="003D173E" w:rsidRDefault="00DF21B0" w:rsidP="001A2D04">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As the map illustrates, t</w:t>
      </w:r>
      <w:r w:rsidR="00AA12E0">
        <w:rPr>
          <w:rFonts w:asciiTheme="minorHAnsi" w:hAnsiTheme="minorHAnsi" w:cstheme="minorHAnsi"/>
          <w:color w:val="auto"/>
          <w:sz w:val="22"/>
          <w:szCs w:val="22"/>
        </w:rPr>
        <w:t>he levelling up challenges do not only lie in our coastal areas</w:t>
      </w:r>
      <w:r w:rsidR="00A965E4">
        <w:rPr>
          <w:rFonts w:asciiTheme="minorHAnsi" w:hAnsiTheme="minorHAnsi" w:cstheme="minorHAnsi"/>
          <w:color w:val="auto"/>
          <w:sz w:val="22"/>
          <w:szCs w:val="22"/>
        </w:rPr>
        <w:t>, but the combination of</w:t>
      </w:r>
      <w:r w:rsidR="00944CA4">
        <w:rPr>
          <w:rFonts w:asciiTheme="minorHAnsi" w:hAnsiTheme="minorHAnsi" w:cstheme="minorHAnsi"/>
          <w:color w:val="auto"/>
          <w:sz w:val="22"/>
          <w:szCs w:val="22"/>
        </w:rPr>
        <w:t xml:space="preserve"> </w:t>
      </w:r>
      <w:r w:rsidR="001A2D04" w:rsidRPr="003D173E">
        <w:rPr>
          <w:rFonts w:asciiTheme="minorHAnsi" w:hAnsiTheme="minorHAnsi" w:cstheme="minorHAnsi"/>
          <w:color w:val="auto"/>
          <w:sz w:val="22"/>
          <w:szCs w:val="22"/>
        </w:rPr>
        <w:t xml:space="preserve">lower economic activity levels and associated high level of claimant counts in coastal areas is </w:t>
      </w:r>
      <w:r w:rsidR="00CF27F4">
        <w:rPr>
          <w:rFonts w:asciiTheme="minorHAnsi" w:hAnsiTheme="minorHAnsi" w:cstheme="minorHAnsi"/>
          <w:color w:val="auto"/>
          <w:sz w:val="22"/>
          <w:szCs w:val="22"/>
        </w:rPr>
        <w:t xml:space="preserve">stark and </w:t>
      </w:r>
      <w:r w:rsidR="001A2D04" w:rsidRPr="003D173E">
        <w:rPr>
          <w:rFonts w:asciiTheme="minorHAnsi" w:hAnsiTheme="minorHAnsi" w:cstheme="minorHAnsi"/>
          <w:color w:val="auto"/>
          <w:sz w:val="22"/>
          <w:szCs w:val="22"/>
        </w:rPr>
        <w:t xml:space="preserve">not just a </w:t>
      </w:r>
      <w:r w:rsidR="00A756B6">
        <w:rPr>
          <w:rFonts w:asciiTheme="minorHAnsi" w:hAnsiTheme="minorHAnsi" w:cstheme="minorHAnsi"/>
          <w:color w:val="auto"/>
          <w:sz w:val="22"/>
          <w:szCs w:val="22"/>
        </w:rPr>
        <w:t>l</w:t>
      </w:r>
      <w:r w:rsidR="001A2D04" w:rsidRPr="003D173E">
        <w:rPr>
          <w:rFonts w:asciiTheme="minorHAnsi" w:hAnsiTheme="minorHAnsi" w:cstheme="minorHAnsi"/>
          <w:color w:val="auto"/>
          <w:sz w:val="22"/>
          <w:szCs w:val="22"/>
        </w:rPr>
        <w:t xml:space="preserve">evelling </w:t>
      </w:r>
      <w:r w:rsidR="00A756B6">
        <w:rPr>
          <w:rFonts w:asciiTheme="minorHAnsi" w:hAnsiTheme="minorHAnsi" w:cstheme="minorHAnsi"/>
          <w:color w:val="auto"/>
          <w:sz w:val="22"/>
          <w:szCs w:val="22"/>
        </w:rPr>
        <w:t>u</w:t>
      </w:r>
      <w:r w:rsidR="001A2D04" w:rsidRPr="003D173E">
        <w:rPr>
          <w:rFonts w:asciiTheme="minorHAnsi" w:hAnsiTheme="minorHAnsi" w:cstheme="minorHAnsi"/>
          <w:color w:val="auto"/>
          <w:sz w:val="22"/>
          <w:szCs w:val="22"/>
        </w:rPr>
        <w:t>p issue</w:t>
      </w:r>
      <w:r w:rsidR="00BB3B2E">
        <w:rPr>
          <w:rFonts w:asciiTheme="minorHAnsi" w:hAnsiTheme="minorHAnsi" w:cstheme="minorHAnsi"/>
          <w:color w:val="auto"/>
          <w:sz w:val="22"/>
          <w:szCs w:val="22"/>
        </w:rPr>
        <w:t>,</w:t>
      </w:r>
      <w:r w:rsidR="001A2D04" w:rsidRPr="003D173E">
        <w:rPr>
          <w:rFonts w:asciiTheme="minorHAnsi" w:hAnsiTheme="minorHAnsi" w:cstheme="minorHAnsi"/>
          <w:color w:val="auto"/>
          <w:sz w:val="22"/>
          <w:szCs w:val="22"/>
        </w:rPr>
        <w:t xml:space="preserve"> but one of overall national prosperity. If GDP in coastal areas was brought up to match the SELEP average, the national economy would increase by up to £12 billion. </w:t>
      </w:r>
      <w:r w:rsidR="004D6004">
        <w:rPr>
          <w:rFonts w:asciiTheme="minorHAnsi" w:hAnsiTheme="minorHAnsi" w:cstheme="minorHAnsi"/>
          <w:color w:val="auto"/>
          <w:sz w:val="22"/>
          <w:szCs w:val="22"/>
        </w:rPr>
        <w:br/>
      </w:r>
    </w:p>
    <w:p w14:paraId="2941AB79" w14:textId="778BCF16" w:rsidR="00DB370E" w:rsidRPr="00437A50" w:rsidRDefault="004D6004" w:rsidP="00DB370E">
      <w:pPr>
        <w:rPr>
          <w:rFonts w:asciiTheme="minorHAnsi" w:hAnsiTheme="minorHAnsi" w:cstheme="minorHAnsi"/>
          <w:color w:val="auto"/>
          <w:sz w:val="22"/>
          <w:szCs w:val="22"/>
        </w:rPr>
      </w:pPr>
      <w:r>
        <w:rPr>
          <w:rFonts w:asciiTheme="minorHAnsi" w:hAnsiTheme="minorHAnsi" w:cstheme="minorHAnsi"/>
          <w:color w:val="auto"/>
          <w:sz w:val="22"/>
          <w:szCs w:val="22"/>
        </w:rPr>
        <w:t>W</w:t>
      </w:r>
      <w:r w:rsidR="00DB370E" w:rsidRPr="00437A50">
        <w:rPr>
          <w:rFonts w:asciiTheme="minorHAnsi" w:hAnsiTheme="minorHAnsi" w:cstheme="minorHAnsi"/>
          <w:color w:val="auto"/>
          <w:sz w:val="22"/>
          <w:szCs w:val="22"/>
        </w:rPr>
        <w:t xml:space="preserve">ith the decline of their economic purpose, the lack of new opportunities emerging and the impact of Covid-19, some of </w:t>
      </w:r>
      <w:r w:rsidR="00C019A7" w:rsidRPr="00437A50">
        <w:rPr>
          <w:rFonts w:asciiTheme="minorHAnsi" w:hAnsiTheme="minorHAnsi" w:cstheme="minorHAnsi"/>
          <w:color w:val="auto"/>
          <w:sz w:val="22"/>
          <w:szCs w:val="22"/>
        </w:rPr>
        <w:t>SELEP’s</w:t>
      </w:r>
      <w:r w:rsidR="00DB370E" w:rsidRPr="00437A50">
        <w:rPr>
          <w:rFonts w:asciiTheme="minorHAnsi" w:hAnsiTheme="minorHAnsi" w:cstheme="minorHAnsi"/>
          <w:color w:val="auto"/>
          <w:sz w:val="22"/>
          <w:szCs w:val="22"/>
        </w:rPr>
        <w:t xml:space="preserve"> coastal areas need to benefit from the Government’s </w:t>
      </w:r>
      <w:r w:rsidR="00C019A7" w:rsidRPr="00437A50">
        <w:rPr>
          <w:rFonts w:asciiTheme="minorHAnsi" w:hAnsiTheme="minorHAnsi" w:cstheme="minorHAnsi"/>
          <w:color w:val="auto"/>
          <w:sz w:val="22"/>
          <w:szCs w:val="22"/>
        </w:rPr>
        <w:t>L</w:t>
      </w:r>
      <w:r w:rsidR="00DB370E" w:rsidRPr="00437A50">
        <w:rPr>
          <w:rFonts w:asciiTheme="minorHAnsi" w:hAnsiTheme="minorHAnsi" w:cstheme="minorHAnsi"/>
          <w:color w:val="auto"/>
          <w:sz w:val="22"/>
          <w:szCs w:val="22"/>
        </w:rPr>
        <w:t>evelling</w:t>
      </w:r>
      <w:r w:rsidR="00C019A7" w:rsidRPr="00437A50">
        <w:rPr>
          <w:rFonts w:asciiTheme="minorHAnsi" w:hAnsiTheme="minorHAnsi" w:cstheme="minorHAnsi"/>
          <w:color w:val="auto"/>
          <w:sz w:val="22"/>
          <w:szCs w:val="22"/>
        </w:rPr>
        <w:t>-</w:t>
      </w:r>
      <w:r w:rsidR="00DB370E" w:rsidRPr="00437A50">
        <w:rPr>
          <w:rFonts w:asciiTheme="minorHAnsi" w:hAnsiTheme="minorHAnsi" w:cstheme="minorHAnsi"/>
          <w:color w:val="auto"/>
          <w:sz w:val="22"/>
          <w:szCs w:val="22"/>
        </w:rPr>
        <w:t xml:space="preserve">up policy and investment.   </w:t>
      </w:r>
    </w:p>
    <w:p w14:paraId="243E22A4" w14:textId="77777777" w:rsidR="003D173E" w:rsidRPr="00CC6F5E" w:rsidRDefault="003D173E" w:rsidP="003D5D03">
      <w:pPr>
        <w:spacing w:after="0" w:line="240" w:lineRule="auto"/>
        <w:rPr>
          <w:rFonts w:asciiTheme="minorHAnsi" w:hAnsiTheme="minorHAnsi" w:cstheme="minorHAnsi"/>
          <w:color w:val="808080" w:themeColor="background1" w:themeShade="80"/>
          <w:sz w:val="22"/>
          <w:szCs w:val="22"/>
        </w:rPr>
      </w:pPr>
    </w:p>
    <w:p w14:paraId="74D6ACFE" w14:textId="77777777" w:rsidR="00330A80" w:rsidRPr="009340E4" w:rsidRDefault="00330A80" w:rsidP="005C0226">
      <w:pPr>
        <w:spacing w:after="0" w:line="240" w:lineRule="auto"/>
        <w:rPr>
          <w:rFonts w:asciiTheme="minorHAnsi" w:hAnsiTheme="minorHAnsi" w:cstheme="minorHAnsi"/>
          <w:b/>
          <w:bCs/>
          <w:color w:val="auto"/>
          <w:sz w:val="22"/>
          <w:szCs w:val="22"/>
        </w:rPr>
      </w:pPr>
      <w:r w:rsidRPr="009340E4">
        <w:rPr>
          <w:rFonts w:asciiTheme="minorHAnsi" w:hAnsiTheme="minorHAnsi" w:cstheme="minorHAnsi"/>
          <w:b/>
          <w:bCs/>
          <w:color w:val="auto"/>
          <w:sz w:val="22"/>
          <w:szCs w:val="22"/>
        </w:rPr>
        <w:t xml:space="preserve">3. Must Levelling-up be an endeavour solely dependent on financial support? </w:t>
      </w:r>
    </w:p>
    <w:p w14:paraId="1CF708B1" w14:textId="679B47D5" w:rsidR="00330A80" w:rsidRDefault="00330A80" w:rsidP="005C0226">
      <w:pPr>
        <w:spacing w:after="0" w:line="240" w:lineRule="auto"/>
        <w:rPr>
          <w:rFonts w:asciiTheme="minorHAnsi" w:hAnsiTheme="minorHAnsi" w:cstheme="minorHAnsi"/>
          <w:color w:val="auto"/>
          <w:sz w:val="22"/>
          <w:szCs w:val="22"/>
        </w:rPr>
      </w:pPr>
    </w:p>
    <w:p w14:paraId="394A20D4" w14:textId="0E64B53C" w:rsidR="001B7DB4" w:rsidRDefault="008D0923" w:rsidP="005C0226">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No.  </w:t>
      </w:r>
      <w:r w:rsidR="00302527">
        <w:rPr>
          <w:rFonts w:asciiTheme="minorHAnsi" w:hAnsiTheme="minorHAnsi" w:cstheme="minorHAnsi"/>
          <w:color w:val="auto"/>
          <w:sz w:val="22"/>
          <w:szCs w:val="22"/>
        </w:rPr>
        <w:t>Financial support and investment is a crucial part of Levelling-up,</w:t>
      </w:r>
      <w:r w:rsidR="00182B8B">
        <w:rPr>
          <w:rFonts w:asciiTheme="minorHAnsi" w:hAnsiTheme="minorHAnsi" w:cstheme="minorHAnsi"/>
          <w:color w:val="auto"/>
          <w:sz w:val="22"/>
          <w:szCs w:val="22"/>
        </w:rPr>
        <w:t xml:space="preserve"> but in itself </w:t>
      </w:r>
      <w:r w:rsidR="003E527A">
        <w:rPr>
          <w:rFonts w:asciiTheme="minorHAnsi" w:hAnsiTheme="minorHAnsi" w:cstheme="minorHAnsi"/>
          <w:color w:val="auto"/>
          <w:sz w:val="22"/>
          <w:szCs w:val="22"/>
        </w:rPr>
        <w:t xml:space="preserve">we believe that </w:t>
      </w:r>
      <w:r w:rsidR="00182B8B">
        <w:rPr>
          <w:rFonts w:asciiTheme="minorHAnsi" w:hAnsiTheme="minorHAnsi" w:cstheme="minorHAnsi"/>
          <w:color w:val="auto"/>
          <w:sz w:val="22"/>
          <w:szCs w:val="22"/>
        </w:rPr>
        <w:t>won</w:t>
      </w:r>
      <w:r w:rsidR="00E771D8">
        <w:rPr>
          <w:rFonts w:asciiTheme="minorHAnsi" w:hAnsiTheme="minorHAnsi" w:cstheme="minorHAnsi"/>
          <w:color w:val="auto"/>
          <w:sz w:val="22"/>
          <w:szCs w:val="22"/>
        </w:rPr>
        <w:t>’</w:t>
      </w:r>
      <w:r w:rsidR="00182B8B">
        <w:rPr>
          <w:rFonts w:asciiTheme="minorHAnsi" w:hAnsiTheme="minorHAnsi" w:cstheme="minorHAnsi"/>
          <w:color w:val="auto"/>
          <w:sz w:val="22"/>
          <w:szCs w:val="22"/>
        </w:rPr>
        <w:t xml:space="preserve">t </w:t>
      </w:r>
      <w:r w:rsidR="00120792">
        <w:rPr>
          <w:rFonts w:asciiTheme="minorHAnsi" w:hAnsiTheme="minorHAnsi" w:cstheme="minorHAnsi"/>
          <w:color w:val="auto"/>
          <w:sz w:val="22"/>
          <w:szCs w:val="22"/>
        </w:rPr>
        <w:t xml:space="preserve">fully </w:t>
      </w:r>
      <w:r w:rsidR="00182B8B">
        <w:rPr>
          <w:rFonts w:asciiTheme="minorHAnsi" w:hAnsiTheme="minorHAnsi" w:cstheme="minorHAnsi"/>
          <w:color w:val="auto"/>
          <w:sz w:val="22"/>
          <w:szCs w:val="22"/>
        </w:rPr>
        <w:t xml:space="preserve">address the </w:t>
      </w:r>
      <w:r w:rsidR="00791259">
        <w:rPr>
          <w:rFonts w:asciiTheme="minorHAnsi" w:hAnsiTheme="minorHAnsi" w:cstheme="minorHAnsi"/>
          <w:color w:val="auto"/>
          <w:sz w:val="22"/>
          <w:szCs w:val="22"/>
        </w:rPr>
        <w:t>challenge</w:t>
      </w:r>
      <w:r w:rsidR="00507B95">
        <w:rPr>
          <w:rFonts w:asciiTheme="minorHAnsi" w:hAnsiTheme="minorHAnsi" w:cstheme="minorHAnsi"/>
          <w:color w:val="auto"/>
          <w:sz w:val="22"/>
          <w:szCs w:val="22"/>
        </w:rPr>
        <w:t xml:space="preserve">, especially if </w:t>
      </w:r>
      <w:r w:rsidR="002B64DF">
        <w:rPr>
          <w:rFonts w:asciiTheme="minorHAnsi" w:hAnsiTheme="minorHAnsi" w:cstheme="minorHAnsi"/>
          <w:color w:val="auto"/>
          <w:sz w:val="22"/>
          <w:szCs w:val="22"/>
        </w:rPr>
        <w:t>centred</w:t>
      </w:r>
      <w:r w:rsidR="00507B95">
        <w:rPr>
          <w:rFonts w:asciiTheme="minorHAnsi" w:hAnsiTheme="minorHAnsi" w:cstheme="minorHAnsi"/>
          <w:color w:val="auto"/>
          <w:sz w:val="22"/>
          <w:szCs w:val="22"/>
        </w:rPr>
        <w:t xml:space="preserve"> mainly around capital funding.  </w:t>
      </w:r>
      <w:r w:rsidR="00C6690C">
        <w:rPr>
          <w:rFonts w:asciiTheme="minorHAnsi" w:hAnsiTheme="minorHAnsi" w:cstheme="minorHAnsi"/>
          <w:color w:val="auto"/>
          <w:sz w:val="22"/>
          <w:szCs w:val="22"/>
        </w:rPr>
        <w:t>The</w:t>
      </w:r>
      <w:r w:rsidR="00CB03F7">
        <w:rPr>
          <w:rFonts w:asciiTheme="minorHAnsi" w:hAnsiTheme="minorHAnsi" w:cstheme="minorHAnsi"/>
          <w:color w:val="auto"/>
          <w:sz w:val="22"/>
          <w:szCs w:val="22"/>
        </w:rPr>
        <w:t xml:space="preserve"> availability of such funding </w:t>
      </w:r>
      <w:r w:rsidR="00791259">
        <w:rPr>
          <w:rFonts w:asciiTheme="minorHAnsi" w:hAnsiTheme="minorHAnsi" w:cstheme="minorHAnsi"/>
          <w:color w:val="auto"/>
          <w:sz w:val="22"/>
          <w:szCs w:val="22"/>
        </w:rPr>
        <w:t xml:space="preserve">has not historically been the issue </w:t>
      </w:r>
      <w:r w:rsidR="00CB03F7">
        <w:rPr>
          <w:rFonts w:asciiTheme="minorHAnsi" w:hAnsiTheme="minorHAnsi" w:cstheme="minorHAnsi"/>
          <w:color w:val="auto"/>
          <w:sz w:val="22"/>
          <w:szCs w:val="22"/>
        </w:rPr>
        <w:t>and whilst</w:t>
      </w:r>
      <w:r w:rsidR="00885F8F">
        <w:rPr>
          <w:rFonts w:asciiTheme="minorHAnsi" w:hAnsiTheme="minorHAnsi" w:cstheme="minorHAnsi"/>
          <w:color w:val="auto"/>
          <w:sz w:val="22"/>
          <w:szCs w:val="22"/>
        </w:rPr>
        <w:t xml:space="preserve"> </w:t>
      </w:r>
      <w:r w:rsidR="00F17F75">
        <w:rPr>
          <w:rFonts w:asciiTheme="minorHAnsi" w:hAnsiTheme="minorHAnsi" w:cstheme="minorHAnsi"/>
          <w:color w:val="auto"/>
          <w:sz w:val="22"/>
          <w:szCs w:val="22"/>
        </w:rPr>
        <w:t xml:space="preserve">a </w:t>
      </w:r>
      <w:r w:rsidR="00885F8F">
        <w:rPr>
          <w:rFonts w:asciiTheme="minorHAnsi" w:hAnsiTheme="minorHAnsi" w:cstheme="minorHAnsi"/>
          <w:color w:val="auto"/>
          <w:sz w:val="22"/>
          <w:szCs w:val="22"/>
        </w:rPr>
        <w:t>vital</w:t>
      </w:r>
      <w:r w:rsidR="00F17F75">
        <w:rPr>
          <w:rFonts w:asciiTheme="minorHAnsi" w:hAnsiTheme="minorHAnsi" w:cstheme="minorHAnsi"/>
          <w:color w:val="auto"/>
          <w:sz w:val="22"/>
          <w:szCs w:val="22"/>
        </w:rPr>
        <w:t xml:space="preserve"> part of the equation</w:t>
      </w:r>
      <w:r w:rsidR="00170281">
        <w:rPr>
          <w:rFonts w:asciiTheme="minorHAnsi" w:hAnsiTheme="minorHAnsi" w:cstheme="minorHAnsi"/>
          <w:color w:val="auto"/>
          <w:sz w:val="22"/>
          <w:szCs w:val="22"/>
        </w:rPr>
        <w:t xml:space="preserve">, </w:t>
      </w:r>
      <w:r w:rsidR="00B53A84">
        <w:rPr>
          <w:rFonts w:asciiTheme="minorHAnsi" w:hAnsiTheme="minorHAnsi" w:cstheme="minorHAnsi"/>
          <w:color w:val="auto"/>
          <w:sz w:val="22"/>
          <w:szCs w:val="22"/>
        </w:rPr>
        <w:t xml:space="preserve">some of the challenges reside in </w:t>
      </w:r>
      <w:r w:rsidR="002B1F26">
        <w:rPr>
          <w:rFonts w:asciiTheme="minorHAnsi" w:hAnsiTheme="minorHAnsi" w:cstheme="minorHAnsi"/>
          <w:color w:val="auto"/>
          <w:sz w:val="22"/>
          <w:szCs w:val="22"/>
        </w:rPr>
        <w:t>efforts being disjointed</w:t>
      </w:r>
      <w:r w:rsidR="00FE4618">
        <w:rPr>
          <w:rFonts w:asciiTheme="minorHAnsi" w:hAnsiTheme="minorHAnsi" w:cstheme="minorHAnsi"/>
          <w:color w:val="auto"/>
          <w:sz w:val="22"/>
          <w:szCs w:val="22"/>
        </w:rPr>
        <w:t xml:space="preserve"> </w:t>
      </w:r>
      <w:r w:rsidR="00C673F3">
        <w:rPr>
          <w:rFonts w:asciiTheme="minorHAnsi" w:hAnsiTheme="minorHAnsi" w:cstheme="minorHAnsi"/>
          <w:color w:val="auto"/>
          <w:sz w:val="22"/>
          <w:szCs w:val="22"/>
        </w:rPr>
        <w:t>and/</w:t>
      </w:r>
      <w:r w:rsidR="00FE4618">
        <w:rPr>
          <w:rFonts w:asciiTheme="minorHAnsi" w:hAnsiTheme="minorHAnsi" w:cstheme="minorHAnsi"/>
          <w:color w:val="auto"/>
          <w:sz w:val="22"/>
          <w:szCs w:val="22"/>
        </w:rPr>
        <w:t>or largely public sector led</w:t>
      </w:r>
      <w:r w:rsidR="00D94ECC">
        <w:rPr>
          <w:rFonts w:asciiTheme="minorHAnsi" w:hAnsiTheme="minorHAnsi" w:cstheme="minorHAnsi"/>
          <w:color w:val="auto"/>
          <w:sz w:val="22"/>
          <w:szCs w:val="22"/>
        </w:rPr>
        <w:t xml:space="preserve">.  </w:t>
      </w:r>
      <w:r w:rsidR="006A5BED">
        <w:rPr>
          <w:rFonts w:asciiTheme="minorHAnsi" w:hAnsiTheme="minorHAnsi" w:cstheme="minorHAnsi"/>
          <w:color w:val="auto"/>
          <w:sz w:val="22"/>
          <w:szCs w:val="22"/>
        </w:rPr>
        <w:t>R</w:t>
      </w:r>
      <w:r w:rsidR="00D94ECC">
        <w:rPr>
          <w:rFonts w:asciiTheme="minorHAnsi" w:hAnsiTheme="minorHAnsi" w:cstheme="minorHAnsi"/>
          <w:color w:val="auto"/>
          <w:sz w:val="22"/>
          <w:szCs w:val="22"/>
        </w:rPr>
        <w:t xml:space="preserve">igid </w:t>
      </w:r>
      <w:r w:rsidR="00BA5907">
        <w:rPr>
          <w:rFonts w:asciiTheme="minorHAnsi" w:hAnsiTheme="minorHAnsi" w:cstheme="minorHAnsi"/>
          <w:color w:val="auto"/>
          <w:sz w:val="22"/>
          <w:szCs w:val="22"/>
        </w:rPr>
        <w:t xml:space="preserve">spending </w:t>
      </w:r>
      <w:r w:rsidR="00D94ECC">
        <w:rPr>
          <w:rFonts w:asciiTheme="minorHAnsi" w:hAnsiTheme="minorHAnsi" w:cstheme="minorHAnsi"/>
          <w:color w:val="auto"/>
          <w:sz w:val="22"/>
          <w:szCs w:val="22"/>
        </w:rPr>
        <w:t>criteria, boundaries</w:t>
      </w:r>
      <w:r w:rsidR="00977D65">
        <w:rPr>
          <w:rFonts w:asciiTheme="minorHAnsi" w:hAnsiTheme="minorHAnsi" w:cstheme="minorHAnsi"/>
          <w:color w:val="auto"/>
          <w:sz w:val="22"/>
          <w:szCs w:val="22"/>
        </w:rPr>
        <w:t xml:space="preserve">, </w:t>
      </w:r>
      <w:r w:rsidR="00C067FF">
        <w:rPr>
          <w:rFonts w:asciiTheme="minorHAnsi" w:hAnsiTheme="minorHAnsi" w:cstheme="minorHAnsi"/>
          <w:color w:val="auto"/>
          <w:sz w:val="22"/>
          <w:szCs w:val="22"/>
        </w:rPr>
        <w:t>duplication</w:t>
      </w:r>
      <w:r w:rsidR="00977D65">
        <w:rPr>
          <w:rFonts w:asciiTheme="minorHAnsi" w:hAnsiTheme="minorHAnsi" w:cstheme="minorHAnsi"/>
          <w:color w:val="auto"/>
          <w:sz w:val="22"/>
          <w:szCs w:val="22"/>
        </w:rPr>
        <w:t xml:space="preserve"> and</w:t>
      </w:r>
      <w:r w:rsidR="008C60A0">
        <w:rPr>
          <w:rFonts w:asciiTheme="minorHAnsi" w:hAnsiTheme="minorHAnsi" w:cstheme="minorHAnsi"/>
          <w:color w:val="auto"/>
          <w:sz w:val="22"/>
          <w:szCs w:val="22"/>
        </w:rPr>
        <w:t xml:space="preserve"> short-term initiatives</w:t>
      </w:r>
      <w:r w:rsidR="00C067FF">
        <w:rPr>
          <w:rFonts w:asciiTheme="minorHAnsi" w:hAnsiTheme="minorHAnsi" w:cstheme="minorHAnsi"/>
          <w:color w:val="auto"/>
          <w:sz w:val="22"/>
          <w:szCs w:val="22"/>
        </w:rPr>
        <w:t xml:space="preserve"> </w:t>
      </w:r>
      <w:r w:rsidR="00B677BA">
        <w:rPr>
          <w:rFonts w:asciiTheme="minorHAnsi" w:hAnsiTheme="minorHAnsi" w:cstheme="minorHAnsi"/>
          <w:color w:val="auto"/>
          <w:sz w:val="22"/>
          <w:szCs w:val="22"/>
        </w:rPr>
        <w:t>often</w:t>
      </w:r>
      <w:r w:rsidR="006A5BED">
        <w:rPr>
          <w:rFonts w:asciiTheme="minorHAnsi" w:hAnsiTheme="minorHAnsi" w:cstheme="minorHAnsi"/>
          <w:color w:val="auto"/>
          <w:sz w:val="22"/>
          <w:szCs w:val="22"/>
        </w:rPr>
        <w:t xml:space="preserve"> </w:t>
      </w:r>
      <w:r w:rsidR="00C067FF">
        <w:rPr>
          <w:rFonts w:asciiTheme="minorHAnsi" w:hAnsiTheme="minorHAnsi" w:cstheme="minorHAnsi"/>
          <w:color w:val="auto"/>
          <w:sz w:val="22"/>
          <w:szCs w:val="22"/>
        </w:rPr>
        <w:t xml:space="preserve">cause </w:t>
      </w:r>
      <w:r w:rsidR="003B2C7D">
        <w:rPr>
          <w:rFonts w:asciiTheme="minorHAnsi" w:hAnsiTheme="minorHAnsi" w:cstheme="minorHAnsi"/>
          <w:color w:val="auto"/>
          <w:sz w:val="22"/>
          <w:szCs w:val="22"/>
        </w:rPr>
        <w:t>real challenge in being able to effect long term change</w:t>
      </w:r>
      <w:r w:rsidR="001B7DB4">
        <w:rPr>
          <w:rFonts w:asciiTheme="minorHAnsi" w:hAnsiTheme="minorHAnsi" w:cstheme="minorHAnsi"/>
          <w:color w:val="auto"/>
          <w:sz w:val="22"/>
          <w:szCs w:val="22"/>
        </w:rPr>
        <w:t>.</w:t>
      </w:r>
    </w:p>
    <w:p w14:paraId="00E172C6" w14:textId="77777777" w:rsidR="005F68D7" w:rsidRDefault="005F68D7" w:rsidP="005C0226">
      <w:pPr>
        <w:spacing w:after="0" w:line="240" w:lineRule="auto"/>
        <w:rPr>
          <w:rFonts w:asciiTheme="minorHAnsi" w:hAnsiTheme="minorHAnsi" w:cstheme="minorHAnsi"/>
          <w:color w:val="auto"/>
          <w:sz w:val="22"/>
          <w:szCs w:val="22"/>
        </w:rPr>
      </w:pPr>
    </w:p>
    <w:p w14:paraId="4B1FAEF0" w14:textId="13A9D336" w:rsidR="00E00988" w:rsidRDefault="00945FD8" w:rsidP="005C0226">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To</w:t>
      </w:r>
      <w:r w:rsidR="006D16D4">
        <w:rPr>
          <w:rFonts w:asciiTheme="minorHAnsi" w:hAnsiTheme="minorHAnsi" w:cstheme="minorHAnsi"/>
          <w:color w:val="auto"/>
          <w:sz w:val="22"/>
          <w:szCs w:val="22"/>
        </w:rPr>
        <w:t xml:space="preserve"> be sustainable it is important that</w:t>
      </w:r>
      <w:r w:rsidR="002432C0">
        <w:rPr>
          <w:rFonts w:asciiTheme="minorHAnsi" w:hAnsiTheme="minorHAnsi" w:cstheme="minorHAnsi"/>
          <w:color w:val="auto"/>
          <w:sz w:val="22"/>
          <w:szCs w:val="22"/>
        </w:rPr>
        <w:t xml:space="preserve"> public</w:t>
      </w:r>
      <w:r w:rsidR="006D16D4">
        <w:rPr>
          <w:rFonts w:asciiTheme="minorHAnsi" w:hAnsiTheme="minorHAnsi" w:cstheme="minorHAnsi"/>
          <w:color w:val="auto"/>
          <w:sz w:val="22"/>
          <w:szCs w:val="22"/>
        </w:rPr>
        <w:t xml:space="preserve"> </w:t>
      </w:r>
      <w:r w:rsidR="0036671E">
        <w:rPr>
          <w:rFonts w:asciiTheme="minorHAnsi" w:hAnsiTheme="minorHAnsi" w:cstheme="minorHAnsi"/>
          <w:color w:val="auto"/>
          <w:sz w:val="22"/>
          <w:szCs w:val="22"/>
        </w:rPr>
        <w:t xml:space="preserve">investment </w:t>
      </w:r>
      <w:r w:rsidR="005A0FD3">
        <w:rPr>
          <w:rFonts w:asciiTheme="minorHAnsi" w:hAnsiTheme="minorHAnsi" w:cstheme="minorHAnsi"/>
          <w:color w:val="auto"/>
          <w:sz w:val="22"/>
          <w:szCs w:val="22"/>
        </w:rPr>
        <w:t xml:space="preserve">supports and </w:t>
      </w:r>
      <w:r w:rsidR="002432C0">
        <w:rPr>
          <w:rFonts w:asciiTheme="minorHAnsi" w:hAnsiTheme="minorHAnsi" w:cstheme="minorHAnsi"/>
          <w:color w:val="auto"/>
          <w:sz w:val="22"/>
          <w:szCs w:val="22"/>
        </w:rPr>
        <w:t>leverages that from</w:t>
      </w:r>
      <w:r w:rsidR="0036671E">
        <w:rPr>
          <w:rFonts w:asciiTheme="minorHAnsi" w:hAnsiTheme="minorHAnsi" w:cstheme="minorHAnsi"/>
          <w:color w:val="auto"/>
          <w:sz w:val="22"/>
          <w:szCs w:val="22"/>
        </w:rPr>
        <w:t xml:space="preserve"> the </w:t>
      </w:r>
      <w:r w:rsidR="006D16D4">
        <w:rPr>
          <w:rFonts w:asciiTheme="minorHAnsi" w:hAnsiTheme="minorHAnsi" w:cstheme="minorHAnsi"/>
          <w:color w:val="auto"/>
          <w:sz w:val="22"/>
          <w:szCs w:val="22"/>
        </w:rPr>
        <w:t xml:space="preserve">private sector. </w:t>
      </w:r>
      <w:r w:rsidR="00E00988">
        <w:rPr>
          <w:rFonts w:asciiTheme="minorHAnsi" w:hAnsiTheme="minorHAnsi" w:cstheme="minorHAnsi"/>
          <w:color w:val="auto"/>
          <w:sz w:val="22"/>
          <w:szCs w:val="22"/>
        </w:rPr>
        <w:t>LEPs convene</w:t>
      </w:r>
      <w:r w:rsidR="009121D5">
        <w:rPr>
          <w:rFonts w:asciiTheme="minorHAnsi" w:hAnsiTheme="minorHAnsi" w:cstheme="minorHAnsi"/>
          <w:color w:val="auto"/>
          <w:sz w:val="22"/>
          <w:szCs w:val="22"/>
        </w:rPr>
        <w:t xml:space="preserve"> p</w:t>
      </w:r>
      <w:r w:rsidR="004E29D2">
        <w:rPr>
          <w:rFonts w:asciiTheme="minorHAnsi" w:hAnsiTheme="minorHAnsi" w:cstheme="minorHAnsi"/>
          <w:color w:val="auto"/>
          <w:sz w:val="22"/>
          <w:szCs w:val="22"/>
        </w:rPr>
        <w:t>ublic private p</w:t>
      </w:r>
      <w:r w:rsidR="009121D5">
        <w:rPr>
          <w:rFonts w:asciiTheme="minorHAnsi" w:hAnsiTheme="minorHAnsi" w:cstheme="minorHAnsi"/>
          <w:color w:val="auto"/>
          <w:sz w:val="22"/>
          <w:szCs w:val="22"/>
        </w:rPr>
        <w:t xml:space="preserve">artners on a larger scale to not only share learning and resources but also to </w:t>
      </w:r>
      <w:r w:rsidR="009340E4">
        <w:rPr>
          <w:rFonts w:asciiTheme="minorHAnsi" w:hAnsiTheme="minorHAnsi" w:cstheme="minorHAnsi"/>
          <w:color w:val="auto"/>
          <w:sz w:val="22"/>
          <w:szCs w:val="22"/>
        </w:rPr>
        <w:t>attract businesses and investment that will deliver the economic drivers that are most needed to support Levelling-up</w:t>
      </w:r>
      <w:r w:rsidR="000479CB">
        <w:rPr>
          <w:rFonts w:asciiTheme="minorHAnsi" w:hAnsiTheme="minorHAnsi" w:cstheme="minorHAnsi"/>
          <w:color w:val="auto"/>
          <w:sz w:val="22"/>
          <w:szCs w:val="22"/>
        </w:rPr>
        <w:t xml:space="preserve"> in the longer term</w:t>
      </w:r>
      <w:r w:rsidR="009340E4">
        <w:rPr>
          <w:rFonts w:asciiTheme="minorHAnsi" w:hAnsiTheme="minorHAnsi" w:cstheme="minorHAnsi"/>
          <w:color w:val="auto"/>
          <w:sz w:val="22"/>
          <w:szCs w:val="22"/>
        </w:rPr>
        <w:t>.</w:t>
      </w:r>
      <w:r w:rsidR="00676292">
        <w:rPr>
          <w:rFonts w:asciiTheme="minorHAnsi" w:hAnsiTheme="minorHAnsi" w:cstheme="minorHAnsi"/>
          <w:color w:val="auto"/>
          <w:sz w:val="22"/>
          <w:szCs w:val="22"/>
        </w:rPr>
        <w:t xml:space="preserve"> </w:t>
      </w:r>
    </w:p>
    <w:p w14:paraId="2E5F0F66" w14:textId="28A7388E" w:rsidR="000B67CA" w:rsidRDefault="000B67CA" w:rsidP="005C0226">
      <w:pPr>
        <w:spacing w:after="0" w:line="240" w:lineRule="auto"/>
        <w:rPr>
          <w:rFonts w:asciiTheme="minorHAnsi" w:hAnsiTheme="minorHAnsi" w:cstheme="minorHAnsi"/>
          <w:color w:val="auto"/>
          <w:sz w:val="22"/>
          <w:szCs w:val="22"/>
        </w:rPr>
      </w:pPr>
    </w:p>
    <w:p w14:paraId="32317A7A" w14:textId="23C58C2E" w:rsidR="00C13143" w:rsidRPr="00C13143" w:rsidRDefault="003B417D" w:rsidP="00C13143">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SELEP for example work closely with our two Freeports to </w:t>
      </w:r>
      <w:r w:rsidR="009569D3">
        <w:rPr>
          <w:rFonts w:asciiTheme="minorHAnsi" w:hAnsiTheme="minorHAnsi" w:cstheme="minorHAnsi"/>
          <w:color w:val="auto"/>
          <w:sz w:val="22"/>
          <w:szCs w:val="22"/>
        </w:rPr>
        <w:t xml:space="preserve">help </w:t>
      </w:r>
      <w:r>
        <w:rPr>
          <w:rFonts w:asciiTheme="minorHAnsi" w:hAnsiTheme="minorHAnsi" w:cstheme="minorHAnsi"/>
          <w:color w:val="auto"/>
          <w:sz w:val="22"/>
          <w:szCs w:val="22"/>
        </w:rPr>
        <w:t>bring</w:t>
      </w:r>
      <w:r w:rsidR="009569D3">
        <w:rPr>
          <w:rFonts w:asciiTheme="minorHAnsi" w:hAnsiTheme="minorHAnsi" w:cstheme="minorHAnsi"/>
          <w:color w:val="auto"/>
          <w:sz w:val="22"/>
          <w:szCs w:val="22"/>
        </w:rPr>
        <w:t xml:space="preserve"> together</w:t>
      </w:r>
      <w:r>
        <w:rPr>
          <w:rFonts w:asciiTheme="minorHAnsi" w:hAnsiTheme="minorHAnsi" w:cstheme="minorHAnsi"/>
          <w:color w:val="auto"/>
          <w:sz w:val="22"/>
          <w:szCs w:val="22"/>
        </w:rPr>
        <w:t xml:space="preserve"> knowledge</w:t>
      </w:r>
      <w:r w:rsidR="009569D3">
        <w:rPr>
          <w:rFonts w:asciiTheme="minorHAnsi" w:hAnsiTheme="minorHAnsi" w:cstheme="minorHAnsi"/>
          <w:color w:val="auto"/>
          <w:sz w:val="22"/>
          <w:szCs w:val="22"/>
        </w:rPr>
        <w:t>,</w:t>
      </w:r>
      <w:r>
        <w:rPr>
          <w:rFonts w:asciiTheme="minorHAnsi" w:hAnsiTheme="minorHAnsi" w:cstheme="minorHAnsi"/>
          <w:color w:val="auto"/>
          <w:sz w:val="22"/>
          <w:szCs w:val="22"/>
        </w:rPr>
        <w:t xml:space="preserve"> expertise</w:t>
      </w:r>
      <w:r w:rsidR="009569D3">
        <w:rPr>
          <w:rFonts w:asciiTheme="minorHAnsi" w:hAnsiTheme="minorHAnsi" w:cstheme="minorHAnsi"/>
          <w:color w:val="auto"/>
          <w:sz w:val="22"/>
          <w:szCs w:val="22"/>
        </w:rPr>
        <w:t xml:space="preserve"> and resource</w:t>
      </w:r>
      <w:r>
        <w:rPr>
          <w:rFonts w:asciiTheme="minorHAnsi" w:hAnsiTheme="minorHAnsi" w:cstheme="minorHAnsi"/>
          <w:color w:val="auto"/>
          <w:sz w:val="22"/>
          <w:szCs w:val="22"/>
        </w:rPr>
        <w:t xml:space="preserve"> from across the </w:t>
      </w:r>
      <w:r w:rsidR="009569D3">
        <w:rPr>
          <w:rFonts w:asciiTheme="minorHAnsi" w:hAnsiTheme="minorHAnsi" w:cstheme="minorHAnsi"/>
          <w:color w:val="auto"/>
          <w:sz w:val="22"/>
          <w:szCs w:val="22"/>
        </w:rPr>
        <w:t xml:space="preserve">area to ensure that the outcomes driven by </w:t>
      </w:r>
      <w:r w:rsidR="00B54987">
        <w:rPr>
          <w:rFonts w:asciiTheme="minorHAnsi" w:hAnsiTheme="minorHAnsi" w:cstheme="minorHAnsi"/>
          <w:color w:val="auto"/>
          <w:sz w:val="22"/>
          <w:szCs w:val="22"/>
        </w:rPr>
        <w:t xml:space="preserve">new </w:t>
      </w:r>
      <w:r w:rsidR="00FD0705">
        <w:rPr>
          <w:rFonts w:asciiTheme="minorHAnsi" w:hAnsiTheme="minorHAnsi" w:cstheme="minorHAnsi"/>
          <w:color w:val="auto"/>
          <w:sz w:val="22"/>
          <w:szCs w:val="22"/>
        </w:rPr>
        <w:t>commercial</w:t>
      </w:r>
      <w:r w:rsidR="00B54987">
        <w:rPr>
          <w:rFonts w:asciiTheme="minorHAnsi" w:hAnsiTheme="minorHAnsi" w:cstheme="minorHAnsi"/>
          <w:color w:val="auto"/>
          <w:sz w:val="22"/>
          <w:szCs w:val="22"/>
        </w:rPr>
        <w:t xml:space="preserve"> opportunities </w:t>
      </w:r>
      <w:r w:rsidR="009569D3">
        <w:rPr>
          <w:rFonts w:asciiTheme="minorHAnsi" w:hAnsiTheme="minorHAnsi" w:cstheme="minorHAnsi"/>
          <w:color w:val="auto"/>
          <w:sz w:val="22"/>
          <w:szCs w:val="22"/>
        </w:rPr>
        <w:t xml:space="preserve">will support the </w:t>
      </w:r>
      <w:r w:rsidR="00306B65">
        <w:rPr>
          <w:rFonts w:asciiTheme="minorHAnsi" w:hAnsiTheme="minorHAnsi" w:cstheme="minorHAnsi"/>
          <w:color w:val="auto"/>
          <w:sz w:val="22"/>
          <w:szCs w:val="22"/>
        </w:rPr>
        <w:t xml:space="preserve">needs of the many communities in need of </w:t>
      </w:r>
      <w:r w:rsidR="009569D3">
        <w:rPr>
          <w:rFonts w:asciiTheme="minorHAnsi" w:hAnsiTheme="minorHAnsi" w:cstheme="minorHAnsi"/>
          <w:color w:val="auto"/>
          <w:sz w:val="22"/>
          <w:szCs w:val="22"/>
        </w:rPr>
        <w:t xml:space="preserve">Levelling-up </w:t>
      </w:r>
      <w:r w:rsidR="00FD0705">
        <w:rPr>
          <w:rFonts w:asciiTheme="minorHAnsi" w:hAnsiTheme="minorHAnsi" w:cstheme="minorHAnsi"/>
          <w:color w:val="auto"/>
          <w:sz w:val="22"/>
          <w:szCs w:val="22"/>
        </w:rPr>
        <w:t xml:space="preserve">that </w:t>
      </w:r>
      <w:r w:rsidR="00306B65">
        <w:rPr>
          <w:rFonts w:asciiTheme="minorHAnsi" w:hAnsiTheme="minorHAnsi" w:cstheme="minorHAnsi"/>
          <w:color w:val="auto"/>
          <w:sz w:val="22"/>
          <w:szCs w:val="22"/>
        </w:rPr>
        <w:t>are located near the Freeport areas.</w:t>
      </w:r>
      <w:r w:rsidR="009569D3">
        <w:rPr>
          <w:rFonts w:asciiTheme="minorHAnsi" w:hAnsiTheme="minorHAnsi" w:cstheme="minorHAnsi"/>
          <w:color w:val="auto"/>
          <w:sz w:val="22"/>
          <w:szCs w:val="22"/>
        </w:rPr>
        <w:t xml:space="preserve"> </w:t>
      </w:r>
      <w:r w:rsidR="008040B8">
        <w:rPr>
          <w:rFonts w:asciiTheme="minorHAnsi" w:hAnsiTheme="minorHAnsi" w:cstheme="minorHAnsi"/>
          <w:color w:val="auto"/>
          <w:sz w:val="22"/>
          <w:szCs w:val="22"/>
        </w:rPr>
        <w:t xml:space="preserve"> Driven by commercial </w:t>
      </w:r>
      <w:r w:rsidR="008B4BD1">
        <w:rPr>
          <w:rFonts w:asciiTheme="minorHAnsi" w:hAnsiTheme="minorHAnsi" w:cstheme="minorHAnsi"/>
          <w:color w:val="auto"/>
          <w:sz w:val="22"/>
          <w:szCs w:val="22"/>
        </w:rPr>
        <w:t xml:space="preserve">demand, the LEP </w:t>
      </w:r>
      <w:r w:rsidR="00112203">
        <w:rPr>
          <w:rFonts w:asciiTheme="minorHAnsi" w:hAnsiTheme="minorHAnsi" w:cstheme="minorHAnsi"/>
          <w:color w:val="auto"/>
          <w:sz w:val="22"/>
          <w:szCs w:val="22"/>
        </w:rPr>
        <w:t>plays a significant role in the case for and delivery of successful Freeports</w:t>
      </w:r>
      <w:r w:rsidR="00485B48">
        <w:rPr>
          <w:rFonts w:asciiTheme="minorHAnsi" w:hAnsiTheme="minorHAnsi" w:cstheme="minorHAnsi"/>
          <w:color w:val="auto"/>
          <w:sz w:val="22"/>
          <w:szCs w:val="22"/>
        </w:rPr>
        <w:t xml:space="preserve"> through </w:t>
      </w:r>
      <w:r w:rsidR="0048344A">
        <w:rPr>
          <w:rFonts w:asciiTheme="minorHAnsi" w:hAnsiTheme="minorHAnsi" w:cstheme="minorHAnsi"/>
          <w:color w:val="auto"/>
          <w:sz w:val="22"/>
          <w:szCs w:val="22"/>
        </w:rPr>
        <w:t xml:space="preserve">its partnership </w:t>
      </w:r>
      <w:r w:rsidR="00C34FB7">
        <w:rPr>
          <w:rFonts w:asciiTheme="minorHAnsi" w:hAnsiTheme="minorHAnsi" w:cstheme="minorHAnsi"/>
          <w:color w:val="auto"/>
          <w:sz w:val="22"/>
          <w:szCs w:val="22"/>
        </w:rPr>
        <w:t xml:space="preserve">and </w:t>
      </w:r>
      <w:r w:rsidR="00F44802">
        <w:rPr>
          <w:rFonts w:asciiTheme="minorHAnsi" w:hAnsiTheme="minorHAnsi" w:cstheme="minorHAnsi"/>
          <w:color w:val="auto"/>
          <w:sz w:val="22"/>
          <w:szCs w:val="22"/>
        </w:rPr>
        <w:t>k</w:t>
      </w:r>
      <w:r w:rsidR="00FB69B0">
        <w:rPr>
          <w:rFonts w:asciiTheme="minorHAnsi" w:hAnsiTheme="minorHAnsi" w:cstheme="minorHAnsi"/>
          <w:color w:val="auto"/>
          <w:sz w:val="22"/>
          <w:szCs w:val="22"/>
        </w:rPr>
        <w:t xml:space="preserve">nowledge of the </w:t>
      </w:r>
      <w:r w:rsidR="00C84B10">
        <w:rPr>
          <w:rFonts w:asciiTheme="minorHAnsi" w:hAnsiTheme="minorHAnsi" w:cstheme="minorHAnsi"/>
          <w:color w:val="auto"/>
          <w:sz w:val="22"/>
          <w:szCs w:val="22"/>
        </w:rPr>
        <w:t xml:space="preserve">local </w:t>
      </w:r>
      <w:r w:rsidR="00FB69B0">
        <w:rPr>
          <w:rFonts w:asciiTheme="minorHAnsi" w:hAnsiTheme="minorHAnsi" w:cstheme="minorHAnsi"/>
          <w:color w:val="auto"/>
          <w:sz w:val="22"/>
          <w:szCs w:val="22"/>
        </w:rPr>
        <w:t>economy</w:t>
      </w:r>
      <w:r w:rsidR="00095857">
        <w:rPr>
          <w:rFonts w:asciiTheme="minorHAnsi" w:hAnsiTheme="minorHAnsi" w:cstheme="minorHAnsi"/>
          <w:color w:val="auto"/>
          <w:sz w:val="22"/>
          <w:szCs w:val="22"/>
        </w:rPr>
        <w:t>.</w:t>
      </w:r>
      <w:r w:rsidR="00282BDD">
        <w:rPr>
          <w:rFonts w:asciiTheme="minorHAnsi" w:hAnsiTheme="minorHAnsi" w:cstheme="minorHAnsi"/>
          <w:color w:val="auto"/>
          <w:sz w:val="22"/>
          <w:szCs w:val="22"/>
        </w:rPr>
        <w:t xml:space="preserve">  </w:t>
      </w:r>
    </w:p>
    <w:p w14:paraId="46342B50" w14:textId="77777777" w:rsidR="00690C3C" w:rsidRDefault="00690C3C" w:rsidP="005C0226">
      <w:pPr>
        <w:spacing w:after="0" w:line="240" w:lineRule="auto"/>
        <w:rPr>
          <w:rFonts w:asciiTheme="minorHAnsi" w:hAnsiTheme="minorHAnsi" w:cstheme="minorHAnsi"/>
          <w:color w:val="auto"/>
          <w:sz w:val="22"/>
          <w:szCs w:val="22"/>
        </w:rPr>
      </w:pPr>
    </w:p>
    <w:p w14:paraId="4BB83B94" w14:textId="58D20A01" w:rsidR="00AA48F2" w:rsidRDefault="004D6004" w:rsidP="005C0226">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The South East Major Projects </w:t>
      </w:r>
      <w:r w:rsidR="00BC1DC4">
        <w:rPr>
          <w:rFonts w:asciiTheme="minorHAnsi" w:hAnsiTheme="minorHAnsi" w:cstheme="minorHAnsi"/>
          <w:color w:val="auto"/>
          <w:sz w:val="22"/>
          <w:szCs w:val="22"/>
        </w:rPr>
        <w:t>G</w:t>
      </w:r>
      <w:r>
        <w:rPr>
          <w:rFonts w:asciiTheme="minorHAnsi" w:hAnsiTheme="minorHAnsi" w:cstheme="minorHAnsi"/>
          <w:color w:val="auto"/>
          <w:sz w:val="22"/>
          <w:szCs w:val="22"/>
        </w:rPr>
        <w:t xml:space="preserve">roup is another example which sees </w:t>
      </w:r>
      <w:r w:rsidR="000F093B">
        <w:rPr>
          <w:rFonts w:asciiTheme="minorHAnsi" w:hAnsiTheme="minorHAnsi" w:cstheme="minorHAnsi"/>
          <w:color w:val="auto"/>
          <w:sz w:val="22"/>
          <w:szCs w:val="22"/>
        </w:rPr>
        <w:t xml:space="preserve">multiple large major infrastructure projects </w:t>
      </w:r>
      <w:r w:rsidR="00237FC0">
        <w:rPr>
          <w:rFonts w:asciiTheme="minorHAnsi" w:hAnsiTheme="minorHAnsi" w:cstheme="minorHAnsi"/>
          <w:color w:val="auto"/>
          <w:sz w:val="22"/>
          <w:szCs w:val="22"/>
        </w:rPr>
        <w:t>across the region collaborating with</w:t>
      </w:r>
      <w:r w:rsidR="007E4F82">
        <w:rPr>
          <w:rFonts w:asciiTheme="minorHAnsi" w:hAnsiTheme="minorHAnsi" w:cstheme="minorHAnsi"/>
          <w:color w:val="auto"/>
          <w:sz w:val="22"/>
          <w:szCs w:val="22"/>
        </w:rPr>
        <w:t xml:space="preserve"> each other,</w:t>
      </w:r>
      <w:r w:rsidR="00237FC0">
        <w:rPr>
          <w:rFonts w:asciiTheme="minorHAnsi" w:hAnsiTheme="minorHAnsi" w:cstheme="minorHAnsi"/>
          <w:color w:val="auto"/>
          <w:sz w:val="22"/>
          <w:szCs w:val="22"/>
        </w:rPr>
        <w:t xml:space="preserve"> the LEP and its partners to create long term sustainable employment</w:t>
      </w:r>
      <w:r w:rsidR="006C30CF">
        <w:rPr>
          <w:rFonts w:asciiTheme="minorHAnsi" w:hAnsiTheme="minorHAnsi" w:cstheme="minorHAnsi"/>
          <w:color w:val="auto"/>
          <w:sz w:val="22"/>
          <w:szCs w:val="22"/>
        </w:rPr>
        <w:t xml:space="preserve">. </w:t>
      </w:r>
      <w:r w:rsidR="00D62ED7">
        <w:rPr>
          <w:rFonts w:asciiTheme="minorHAnsi" w:hAnsiTheme="minorHAnsi" w:cstheme="minorHAnsi"/>
          <w:color w:val="auto"/>
          <w:sz w:val="22"/>
          <w:szCs w:val="22"/>
        </w:rPr>
        <w:t>Some</w:t>
      </w:r>
      <w:r w:rsidR="004065E7">
        <w:rPr>
          <w:rFonts w:asciiTheme="minorHAnsi" w:hAnsiTheme="minorHAnsi" w:cstheme="minorHAnsi"/>
          <w:color w:val="auto"/>
          <w:sz w:val="22"/>
          <w:szCs w:val="22"/>
        </w:rPr>
        <w:t xml:space="preserve"> </w:t>
      </w:r>
      <w:r w:rsidR="006C30CF">
        <w:rPr>
          <w:rFonts w:asciiTheme="minorHAnsi" w:hAnsiTheme="minorHAnsi" w:cstheme="minorHAnsi"/>
          <w:color w:val="auto"/>
          <w:sz w:val="22"/>
          <w:szCs w:val="22"/>
        </w:rPr>
        <w:t>project</w:t>
      </w:r>
      <w:r w:rsidR="00BA718B">
        <w:rPr>
          <w:rFonts w:asciiTheme="minorHAnsi" w:hAnsiTheme="minorHAnsi" w:cstheme="minorHAnsi"/>
          <w:color w:val="auto"/>
          <w:sz w:val="22"/>
          <w:szCs w:val="22"/>
        </w:rPr>
        <w:t xml:space="preserve">s </w:t>
      </w:r>
      <w:r w:rsidR="00381A3C">
        <w:rPr>
          <w:rFonts w:asciiTheme="minorHAnsi" w:hAnsiTheme="minorHAnsi" w:cstheme="minorHAnsi"/>
          <w:color w:val="auto"/>
          <w:sz w:val="22"/>
          <w:szCs w:val="22"/>
        </w:rPr>
        <w:t>can</w:t>
      </w:r>
      <w:r w:rsidR="00BA718B">
        <w:rPr>
          <w:rFonts w:asciiTheme="minorHAnsi" w:hAnsiTheme="minorHAnsi" w:cstheme="minorHAnsi"/>
          <w:color w:val="auto"/>
          <w:sz w:val="22"/>
          <w:szCs w:val="22"/>
        </w:rPr>
        <w:t xml:space="preserve"> allocate</w:t>
      </w:r>
      <w:r w:rsidR="006C30CF">
        <w:rPr>
          <w:rFonts w:asciiTheme="minorHAnsi" w:hAnsiTheme="minorHAnsi" w:cstheme="minorHAnsi"/>
          <w:color w:val="auto"/>
          <w:sz w:val="22"/>
          <w:szCs w:val="22"/>
        </w:rPr>
        <w:t xml:space="preserve"> </w:t>
      </w:r>
      <w:r w:rsidR="00B510F1">
        <w:rPr>
          <w:rFonts w:asciiTheme="minorHAnsi" w:hAnsiTheme="minorHAnsi" w:cstheme="minorHAnsi"/>
          <w:color w:val="auto"/>
          <w:sz w:val="22"/>
          <w:szCs w:val="22"/>
        </w:rPr>
        <w:t xml:space="preserve">existing </w:t>
      </w:r>
      <w:r w:rsidR="00E00493">
        <w:rPr>
          <w:rFonts w:asciiTheme="minorHAnsi" w:hAnsiTheme="minorHAnsi" w:cstheme="minorHAnsi"/>
          <w:color w:val="auto"/>
          <w:sz w:val="22"/>
          <w:szCs w:val="22"/>
        </w:rPr>
        <w:t>resource</w:t>
      </w:r>
      <w:r w:rsidR="00D62ED7">
        <w:rPr>
          <w:rFonts w:asciiTheme="minorHAnsi" w:hAnsiTheme="minorHAnsi" w:cstheme="minorHAnsi"/>
          <w:color w:val="auto"/>
          <w:sz w:val="22"/>
          <w:szCs w:val="22"/>
        </w:rPr>
        <w:t xml:space="preserve"> </w:t>
      </w:r>
      <w:r w:rsidR="006C30CF">
        <w:rPr>
          <w:rFonts w:asciiTheme="minorHAnsi" w:hAnsiTheme="minorHAnsi" w:cstheme="minorHAnsi"/>
          <w:color w:val="auto"/>
          <w:sz w:val="22"/>
          <w:szCs w:val="22"/>
        </w:rPr>
        <w:t xml:space="preserve">to support </w:t>
      </w:r>
      <w:r w:rsidR="00904810">
        <w:rPr>
          <w:rFonts w:asciiTheme="minorHAnsi" w:hAnsiTheme="minorHAnsi" w:cstheme="minorHAnsi"/>
          <w:color w:val="auto"/>
          <w:sz w:val="22"/>
          <w:szCs w:val="22"/>
        </w:rPr>
        <w:t>activity,</w:t>
      </w:r>
      <w:r w:rsidR="006C30CF">
        <w:rPr>
          <w:rFonts w:asciiTheme="minorHAnsi" w:hAnsiTheme="minorHAnsi" w:cstheme="minorHAnsi"/>
          <w:color w:val="auto"/>
          <w:sz w:val="22"/>
          <w:szCs w:val="22"/>
        </w:rPr>
        <w:t xml:space="preserve"> but the group </w:t>
      </w:r>
      <w:r w:rsidR="007A5AEC">
        <w:rPr>
          <w:rFonts w:asciiTheme="minorHAnsi" w:hAnsiTheme="minorHAnsi" w:cstheme="minorHAnsi"/>
          <w:color w:val="auto"/>
          <w:sz w:val="22"/>
          <w:szCs w:val="22"/>
        </w:rPr>
        <w:t>facilitates</w:t>
      </w:r>
      <w:r w:rsidR="00374740">
        <w:rPr>
          <w:rFonts w:asciiTheme="minorHAnsi" w:hAnsiTheme="minorHAnsi" w:cstheme="minorHAnsi"/>
          <w:color w:val="auto"/>
          <w:sz w:val="22"/>
          <w:szCs w:val="22"/>
        </w:rPr>
        <w:t xml:space="preserve"> a </w:t>
      </w:r>
      <w:r w:rsidR="00F1694E">
        <w:rPr>
          <w:rFonts w:asciiTheme="minorHAnsi" w:hAnsiTheme="minorHAnsi" w:cstheme="minorHAnsi"/>
          <w:color w:val="auto"/>
          <w:sz w:val="22"/>
          <w:szCs w:val="22"/>
        </w:rPr>
        <w:t xml:space="preserve">joined up </w:t>
      </w:r>
      <w:r w:rsidR="005D5528">
        <w:rPr>
          <w:rFonts w:asciiTheme="minorHAnsi" w:hAnsiTheme="minorHAnsi" w:cstheme="minorHAnsi"/>
          <w:color w:val="auto"/>
          <w:sz w:val="22"/>
          <w:szCs w:val="22"/>
        </w:rPr>
        <w:t>regional</w:t>
      </w:r>
      <w:r w:rsidR="00000B24">
        <w:rPr>
          <w:rFonts w:asciiTheme="minorHAnsi" w:hAnsiTheme="minorHAnsi" w:cstheme="minorHAnsi"/>
          <w:color w:val="auto"/>
          <w:sz w:val="22"/>
          <w:szCs w:val="22"/>
        </w:rPr>
        <w:t xml:space="preserve"> </w:t>
      </w:r>
      <w:r w:rsidR="00F1694E">
        <w:rPr>
          <w:rFonts w:asciiTheme="minorHAnsi" w:hAnsiTheme="minorHAnsi" w:cstheme="minorHAnsi"/>
          <w:color w:val="auto"/>
          <w:sz w:val="22"/>
          <w:szCs w:val="22"/>
        </w:rPr>
        <w:t>approach.</w:t>
      </w:r>
      <w:r w:rsidR="00802B8D">
        <w:rPr>
          <w:rFonts w:asciiTheme="minorHAnsi" w:hAnsiTheme="minorHAnsi" w:cstheme="minorHAnsi"/>
          <w:color w:val="auto"/>
          <w:sz w:val="22"/>
          <w:szCs w:val="22"/>
        </w:rPr>
        <w:t xml:space="preserve"> </w:t>
      </w:r>
      <w:r w:rsidR="00F1694E">
        <w:rPr>
          <w:rFonts w:asciiTheme="minorHAnsi" w:hAnsiTheme="minorHAnsi" w:cstheme="minorHAnsi"/>
          <w:color w:val="auto"/>
          <w:sz w:val="22"/>
          <w:szCs w:val="22"/>
        </w:rPr>
        <w:t>Both</w:t>
      </w:r>
      <w:r w:rsidR="00DA159C">
        <w:rPr>
          <w:rFonts w:asciiTheme="minorHAnsi" w:hAnsiTheme="minorHAnsi" w:cstheme="minorHAnsi"/>
          <w:color w:val="auto"/>
          <w:sz w:val="22"/>
          <w:szCs w:val="22"/>
        </w:rPr>
        <w:t xml:space="preserve"> e</w:t>
      </w:r>
      <w:r w:rsidR="00F1694E">
        <w:rPr>
          <w:rFonts w:asciiTheme="minorHAnsi" w:hAnsiTheme="minorHAnsi" w:cstheme="minorHAnsi"/>
          <w:color w:val="auto"/>
          <w:sz w:val="22"/>
          <w:szCs w:val="22"/>
        </w:rPr>
        <w:t xml:space="preserve">xamples </w:t>
      </w:r>
      <w:r w:rsidR="00802B8D">
        <w:rPr>
          <w:rFonts w:asciiTheme="minorHAnsi" w:hAnsiTheme="minorHAnsi" w:cstheme="minorHAnsi"/>
          <w:color w:val="auto"/>
          <w:sz w:val="22"/>
          <w:szCs w:val="22"/>
        </w:rPr>
        <w:t xml:space="preserve">therefore </w:t>
      </w:r>
      <w:r w:rsidR="00F1694E">
        <w:rPr>
          <w:rFonts w:asciiTheme="minorHAnsi" w:hAnsiTheme="minorHAnsi" w:cstheme="minorHAnsi"/>
          <w:color w:val="auto"/>
          <w:sz w:val="22"/>
          <w:szCs w:val="22"/>
        </w:rPr>
        <w:t>e</w:t>
      </w:r>
      <w:r w:rsidR="00DA159C">
        <w:rPr>
          <w:rFonts w:asciiTheme="minorHAnsi" w:hAnsiTheme="minorHAnsi" w:cstheme="minorHAnsi"/>
          <w:color w:val="auto"/>
          <w:sz w:val="22"/>
          <w:szCs w:val="22"/>
        </w:rPr>
        <w:t>nsur</w:t>
      </w:r>
      <w:r w:rsidR="00F1694E">
        <w:rPr>
          <w:rFonts w:asciiTheme="minorHAnsi" w:hAnsiTheme="minorHAnsi" w:cstheme="minorHAnsi"/>
          <w:color w:val="auto"/>
          <w:sz w:val="22"/>
          <w:szCs w:val="22"/>
        </w:rPr>
        <w:t>e</w:t>
      </w:r>
      <w:r w:rsidR="00DA159C">
        <w:rPr>
          <w:rFonts w:asciiTheme="minorHAnsi" w:hAnsiTheme="minorHAnsi" w:cstheme="minorHAnsi"/>
          <w:color w:val="auto"/>
          <w:sz w:val="22"/>
          <w:szCs w:val="22"/>
        </w:rPr>
        <w:t xml:space="preserve"> that activity isn’t disjointed and doesn’t layer more short</w:t>
      </w:r>
      <w:r w:rsidR="00FB3F90">
        <w:rPr>
          <w:rFonts w:asciiTheme="minorHAnsi" w:hAnsiTheme="minorHAnsi" w:cstheme="minorHAnsi"/>
          <w:color w:val="auto"/>
          <w:sz w:val="22"/>
          <w:szCs w:val="22"/>
        </w:rPr>
        <w:t>-</w:t>
      </w:r>
      <w:r w:rsidR="00DA159C">
        <w:rPr>
          <w:rFonts w:asciiTheme="minorHAnsi" w:hAnsiTheme="minorHAnsi" w:cstheme="minorHAnsi"/>
          <w:color w:val="auto"/>
          <w:sz w:val="22"/>
          <w:szCs w:val="22"/>
        </w:rPr>
        <w:t>term initiatives that will fail to drive long term change in the areas that need it.</w:t>
      </w:r>
    </w:p>
    <w:p w14:paraId="25C98DBC" w14:textId="77777777" w:rsidR="00AA48F2" w:rsidRDefault="00AA48F2" w:rsidP="005C0226">
      <w:pPr>
        <w:spacing w:after="0" w:line="240" w:lineRule="auto"/>
        <w:rPr>
          <w:rFonts w:asciiTheme="minorHAnsi" w:hAnsiTheme="minorHAnsi" w:cstheme="minorHAnsi"/>
          <w:color w:val="auto"/>
          <w:sz w:val="22"/>
          <w:szCs w:val="22"/>
        </w:rPr>
      </w:pPr>
    </w:p>
    <w:p w14:paraId="574B22BC" w14:textId="5E88AB09" w:rsidR="009340E4" w:rsidRPr="00330A80" w:rsidRDefault="002C5A12" w:rsidP="005C0226">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LEPs are also </w:t>
      </w:r>
      <w:r w:rsidR="00910CB8">
        <w:rPr>
          <w:rFonts w:asciiTheme="minorHAnsi" w:hAnsiTheme="minorHAnsi" w:cstheme="minorHAnsi"/>
          <w:color w:val="auto"/>
          <w:sz w:val="22"/>
          <w:szCs w:val="22"/>
        </w:rPr>
        <w:t xml:space="preserve">effective in ensuring that any financial support is utilised </w:t>
      </w:r>
      <w:r w:rsidR="00D21C24">
        <w:rPr>
          <w:rFonts w:asciiTheme="minorHAnsi" w:hAnsiTheme="minorHAnsi" w:cstheme="minorHAnsi"/>
          <w:color w:val="auto"/>
          <w:sz w:val="22"/>
          <w:szCs w:val="22"/>
        </w:rPr>
        <w:t xml:space="preserve">most </w:t>
      </w:r>
      <w:r w:rsidR="00910CB8">
        <w:rPr>
          <w:rFonts w:asciiTheme="minorHAnsi" w:hAnsiTheme="minorHAnsi" w:cstheme="minorHAnsi"/>
          <w:color w:val="auto"/>
          <w:sz w:val="22"/>
          <w:szCs w:val="22"/>
        </w:rPr>
        <w:t xml:space="preserve">effectively </w:t>
      </w:r>
      <w:r w:rsidR="007039BA">
        <w:rPr>
          <w:rFonts w:asciiTheme="minorHAnsi" w:hAnsiTheme="minorHAnsi" w:cstheme="minorHAnsi"/>
          <w:color w:val="auto"/>
          <w:sz w:val="22"/>
          <w:szCs w:val="22"/>
        </w:rPr>
        <w:t>at a local level. R</w:t>
      </w:r>
      <w:r w:rsidR="00AA48F2" w:rsidRPr="00AA48F2">
        <w:rPr>
          <w:rFonts w:asciiTheme="minorHAnsi" w:hAnsiTheme="minorHAnsi" w:cstheme="minorHAnsi"/>
          <w:color w:val="auto"/>
          <w:sz w:val="22"/>
          <w:szCs w:val="22"/>
        </w:rPr>
        <w:t>evenue funding for business support, including the Growth Hub service</w:t>
      </w:r>
      <w:r w:rsidR="004A0E19">
        <w:rPr>
          <w:rFonts w:asciiTheme="minorHAnsi" w:hAnsiTheme="minorHAnsi" w:cstheme="minorHAnsi"/>
          <w:color w:val="auto"/>
          <w:sz w:val="22"/>
          <w:szCs w:val="22"/>
        </w:rPr>
        <w:t>,</w:t>
      </w:r>
      <w:r w:rsidR="00AA48F2" w:rsidRPr="00AA48F2">
        <w:rPr>
          <w:rFonts w:asciiTheme="minorHAnsi" w:hAnsiTheme="minorHAnsi" w:cstheme="minorHAnsi"/>
          <w:color w:val="auto"/>
          <w:sz w:val="22"/>
          <w:szCs w:val="22"/>
        </w:rPr>
        <w:t xml:space="preserve"> to help businesses navigate the fragmented landscape, pays significant dividends in terms of business investment.  It </w:t>
      </w:r>
      <w:r w:rsidR="005F3DF5">
        <w:rPr>
          <w:rFonts w:asciiTheme="minorHAnsi" w:hAnsiTheme="minorHAnsi" w:cstheme="minorHAnsi"/>
          <w:color w:val="auto"/>
          <w:sz w:val="22"/>
          <w:szCs w:val="22"/>
        </w:rPr>
        <w:t>has the benefit of coor</w:t>
      </w:r>
      <w:r w:rsidR="00C953A9">
        <w:rPr>
          <w:rFonts w:asciiTheme="minorHAnsi" w:hAnsiTheme="minorHAnsi" w:cstheme="minorHAnsi"/>
          <w:color w:val="auto"/>
          <w:sz w:val="22"/>
          <w:szCs w:val="22"/>
        </w:rPr>
        <w:t>d</w:t>
      </w:r>
      <w:r w:rsidR="005F3DF5">
        <w:rPr>
          <w:rFonts w:asciiTheme="minorHAnsi" w:hAnsiTheme="minorHAnsi" w:cstheme="minorHAnsi"/>
          <w:color w:val="auto"/>
          <w:sz w:val="22"/>
          <w:szCs w:val="22"/>
        </w:rPr>
        <w:t xml:space="preserve">ination and leadership at a SELEP level whilst </w:t>
      </w:r>
      <w:r w:rsidR="00394B3D">
        <w:rPr>
          <w:rFonts w:asciiTheme="minorHAnsi" w:hAnsiTheme="minorHAnsi" w:cstheme="minorHAnsi"/>
          <w:color w:val="auto"/>
          <w:sz w:val="22"/>
          <w:szCs w:val="22"/>
        </w:rPr>
        <w:t xml:space="preserve">local provision and delivery enables it to </w:t>
      </w:r>
      <w:r w:rsidR="00AA48F2" w:rsidRPr="00AA48F2">
        <w:rPr>
          <w:rFonts w:asciiTheme="minorHAnsi" w:hAnsiTheme="minorHAnsi" w:cstheme="minorHAnsi"/>
          <w:color w:val="auto"/>
          <w:sz w:val="22"/>
          <w:szCs w:val="22"/>
        </w:rPr>
        <w:t>target areas</w:t>
      </w:r>
      <w:r w:rsidR="000662FA">
        <w:rPr>
          <w:rFonts w:asciiTheme="minorHAnsi" w:hAnsiTheme="minorHAnsi" w:cstheme="minorHAnsi"/>
          <w:color w:val="auto"/>
          <w:sz w:val="22"/>
          <w:szCs w:val="22"/>
        </w:rPr>
        <w:t xml:space="preserve"> and</w:t>
      </w:r>
      <w:r w:rsidR="00AA48F2" w:rsidRPr="00AA48F2">
        <w:rPr>
          <w:rFonts w:asciiTheme="minorHAnsi" w:hAnsiTheme="minorHAnsi" w:cstheme="minorHAnsi"/>
          <w:color w:val="auto"/>
          <w:sz w:val="22"/>
          <w:szCs w:val="22"/>
        </w:rPr>
        <w:t xml:space="preserve"> demographics most in need of support and harder to reach communities (such as coastal) to aid levelling up, and provide a unique interface between public, academic and business community investment.</w:t>
      </w:r>
      <w:r w:rsidR="009C5F4B">
        <w:rPr>
          <w:rFonts w:asciiTheme="minorHAnsi" w:hAnsiTheme="minorHAnsi" w:cstheme="minorHAnsi"/>
          <w:color w:val="auto"/>
          <w:sz w:val="22"/>
          <w:szCs w:val="22"/>
        </w:rPr>
        <w:br/>
      </w:r>
    </w:p>
    <w:p w14:paraId="656996AC" w14:textId="78805DF6" w:rsidR="00330A80" w:rsidRPr="009340E4" w:rsidRDefault="00330A80" w:rsidP="005C0226">
      <w:pPr>
        <w:spacing w:after="0" w:line="240" w:lineRule="auto"/>
        <w:rPr>
          <w:rFonts w:asciiTheme="minorHAnsi" w:hAnsiTheme="minorHAnsi" w:cstheme="minorHAnsi"/>
          <w:b/>
          <w:bCs/>
          <w:color w:val="auto"/>
          <w:sz w:val="22"/>
          <w:szCs w:val="22"/>
        </w:rPr>
      </w:pPr>
      <w:r w:rsidRPr="009340E4">
        <w:rPr>
          <w:rFonts w:asciiTheme="minorHAnsi" w:hAnsiTheme="minorHAnsi" w:cstheme="minorHAnsi"/>
          <w:b/>
          <w:bCs/>
          <w:color w:val="auto"/>
          <w:sz w:val="22"/>
          <w:szCs w:val="22"/>
        </w:rPr>
        <w:t xml:space="preserve">4. Should councils be the vehicle to coordinate levelling up activity? </w:t>
      </w:r>
    </w:p>
    <w:p w14:paraId="6FA19422" w14:textId="77777777" w:rsidR="009340E4" w:rsidRPr="00330A80" w:rsidRDefault="009340E4" w:rsidP="005C0226">
      <w:pPr>
        <w:spacing w:after="0" w:line="240" w:lineRule="auto"/>
        <w:rPr>
          <w:rFonts w:asciiTheme="minorHAnsi" w:hAnsiTheme="minorHAnsi" w:cstheme="minorHAnsi"/>
          <w:color w:val="auto"/>
          <w:sz w:val="22"/>
          <w:szCs w:val="22"/>
        </w:rPr>
      </w:pPr>
    </w:p>
    <w:p w14:paraId="48FF5767" w14:textId="34FD0183" w:rsidR="00B11C78" w:rsidRDefault="003D0BAA" w:rsidP="005C0226">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LEPs provide a</w:t>
      </w:r>
      <w:r w:rsidR="00C80BE1">
        <w:rPr>
          <w:rFonts w:asciiTheme="minorHAnsi" w:hAnsiTheme="minorHAnsi" w:cstheme="minorHAnsi"/>
          <w:color w:val="auto"/>
          <w:sz w:val="22"/>
          <w:szCs w:val="22"/>
        </w:rPr>
        <w:t xml:space="preserve"> ready</w:t>
      </w:r>
      <w:r>
        <w:rPr>
          <w:rFonts w:asciiTheme="minorHAnsi" w:hAnsiTheme="minorHAnsi" w:cstheme="minorHAnsi"/>
          <w:color w:val="auto"/>
          <w:sz w:val="22"/>
          <w:szCs w:val="22"/>
        </w:rPr>
        <w:t xml:space="preserve"> a</w:t>
      </w:r>
      <w:r w:rsidR="00206859">
        <w:rPr>
          <w:rFonts w:asciiTheme="minorHAnsi" w:hAnsiTheme="minorHAnsi" w:cstheme="minorHAnsi"/>
          <w:color w:val="auto"/>
          <w:sz w:val="22"/>
          <w:szCs w:val="22"/>
        </w:rPr>
        <w:t>lternative vehicle which</w:t>
      </w:r>
      <w:r w:rsidR="00AE7B51">
        <w:rPr>
          <w:rFonts w:asciiTheme="minorHAnsi" w:hAnsiTheme="minorHAnsi" w:cstheme="minorHAnsi"/>
          <w:color w:val="auto"/>
          <w:sz w:val="22"/>
          <w:szCs w:val="22"/>
        </w:rPr>
        <w:t xml:space="preserve"> is</w:t>
      </w:r>
      <w:r w:rsidR="00206859">
        <w:rPr>
          <w:rFonts w:asciiTheme="minorHAnsi" w:hAnsiTheme="minorHAnsi" w:cstheme="minorHAnsi"/>
          <w:color w:val="auto"/>
          <w:sz w:val="22"/>
          <w:szCs w:val="22"/>
        </w:rPr>
        <w:t xml:space="preserve"> </w:t>
      </w:r>
      <w:r w:rsidR="008F0FEF">
        <w:rPr>
          <w:rFonts w:asciiTheme="minorHAnsi" w:hAnsiTheme="minorHAnsi" w:cstheme="minorHAnsi"/>
          <w:color w:val="auto"/>
          <w:sz w:val="22"/>
          <w:szCs w:val="22"/>
        </w:rPr>
        <w:t>well placed to coordinate Levelling</w:t>
      </w:r>
      <w:r w:rsidR="00536CFC">
        <w:rPr>
          <w:rFonts w:asciiTheme="minorHAnsi" w:hAnsiTheme="minorHAnsi" w:cstheme="minorHAnsi"/>
          <w:color w:val="auto"/>
          <w:sz w:val="22"/>
          <w:szCs w:val="22"/>
        </w:rPr>
        <w:t xml:space="preserve"> U</w:t>
      </w:r>
      <w:r w:rsidR="008F0FEF">
        <w:rPr>
          <w:rFonts w:asciiTheme="minorHAnsi" w:hAnsiTheme="minorHAnsi" w:cstheme="minorHAnsi"/>
          <w:color w:val="auto"/>
          <w:sz w:val="22"/>
          <w:szCs w:val="22"/>
        </w:rPr>
        <w:t xml:space="preserve">p activity at scale and </w:t>
      </w:r>
      <w:r w:rsidR="000A41E3">
        <w:rPr>
          <w:rFonts w:asciiTheme="minorHAnsi" w:hAnsiTheme="minorHAnsi" w:cstheme="minorHAnsi"/>
          <w:color w:val="auto"/>
          <w:sz w:val="22"/>
          <w:szCs w:val="22"/>
        </w:rPr>
        <w:t xml:space="preserve">pace, </w:t>
      </w:r>
      <w:r w:rsidR="008F0FEF">
        <w:rPr>
          <w:rFonts w:asciiTheme="minorHAnsi" w:hAnsiTheme="minorHAnsi" w:cstheme="minorHAnsi"/>
          <w:color w:val="auto"/>
          <w:sz w:val="22"/>
          <w:szCs w:val="22"/>
        </w:rPr>
        <w:t xml:space="preserve">with extensive </w:t>
      </w:r>
      <w:r w:rsidR="00027EB5">
        <w:rPr>
          <w:rFonts w:asciiTheme="minorHAnsi" w:hAnsiTheme="minorHAnsi" w:cstheme="minorHAnsi"/>
          <w:color w:val="auto"/>
          <w:sz w:val="22"/>
          <w:szCs w:val="22"/>
        </w:rPr>
        <w:t xml:space="preserve">engagement from across the public and </w:t>
      </w:r>
      <w:r w:rsidR="008F0FEF">
        <w:rPr>
          <w:rFonts w:asciiTheme="minorHAnsi" w:hAnsiTheme="minorHAnsi" w:cstheme="minorHAnsi"/>
          <w:color w:val="auto"/>
          <w:sz w:val="22"/>
          <w:szCs w:val="22"/>
        </w:rPr>
        <w:t>private sector</w:t>
      </w:r>
      <w:r w:rsidR="00986954">
        <w:rPr>
          <w:rFonts w:asciiTheme="minorHAnsi" w:hAnsiTheme="minorHAnsi" w:cstheme="minorHAnsi"/>
          <w:color w:val="auto"/>
          <w:sz w:val="22"/>
          <w:szCs w:val="22"/>
        </w:rPr>
        <w:t xml:space="preserve"> and including universities</w:t>
      </w:r>
      <w:r w:rsidR="00D851F3">
        <w:rPr>
          <w:rFonts w:asciiTheme="minorHAnsi" w:hAnsiTheme="minorHAnsi" w:cstheme="minorHAnsi"/>
          <w:color w:val="auto"/>
          <w:sz w:val="22"/>
          <w:szCs w:val="22"/>
        </w:rPr>
        <w:t>, colleges and business</w:t>
      </w:r>
      <w:r w:rsidR="00A36EF9">
        <w:rPr>
          <w:rFonts w:asciiTheme="minorHAnsi" w:hAnsiTheme="minorHAnsi" w:cstheme="minorHAnsi"/>
          <w:color w:val="auto"/>
          <w:sz w:val="22"/>
          <w:szCs w:val="22"/>
        </w:rPr>
        <w:t xml:space="preserve"> representative organisations</w:t>
      </w:r>
      <w:r w:rsidR="00027EB5">
        <w:rPr>
          <w:rFonts w:asciiTheme="minorHAnsi" w:hAnsiTheme="minorHAnsi" w:cstheme="minorHAnsi"/>
          <w:color w:val="auto"/>
          <w:sz w:val="22"/>
          <w:szCs w:val="22"/>
        </w:rPr>
        <w:t>.</w:t>
      </w:r>
    </w:p>
    <w:p w14:paraId="41AC6019" w14:textId="77777777" w:rsidR="00027EB5" w:rsidRDefault="00027EB5" w:rsidP="005C0226">
      <w:pPr>
        <w:spacing w:after="0" w:line="240" w:lineRule="auto"/>
        <w:rPr>
          <w:rFonts w:asciiTheme="minorHAnsi" w:hAnsiTheme="minorHAnsi" w:cstheme="minorHAnsi"/>
          <w:color w:val="auto"/>
          <w:sz w:val="22"/>
          <w:szCs w:val="22"/>
        </w:rPr>
      </w:pPr>
    </w:p>
    <w:p w14:paraId="23A3BDFB" w14:textId="3DD246FC" w:rsidR="00D9559F" w:rsidRDefault="00CC2F2A" w:rsidP="00CC2F2A">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LEPs are established vehicles focused solely on economic development.  Well placed and with </w:t>
      </w:r>
      <w:r w:rsidR="00AB0E70">
        <w:rPr>
          <w:rFonts w:asciiTheme="minorHAnsi" w:hAnsiTheme="minorHAnsi" w:cstheme="minorHAnsi"/>
          <w:color w:val="auto"/>
          <w:sz w:val="22"/>
          <w:szCs w:val="22"/>
        </w:rPr>
        <w:t xml:space="preserve">a successful track record in </w:t>
      </w:r>
      <w:r>
        <w:rPr>
          <w:rFonts w:asciiTheme="minorHAnsi" w:hAnsiTheme="minorHAnsi" w:cstheme="minorHAnsi"/>
          <w:color w:val="auto"/>
          <w:sz w:val="22"/>
          <w:szCs w:val="22"/>
        </w:rPr>
        <w:t>administer</w:t>
      </w:r>
      <w:r w:rsidR="00734DF0">
        <w:rPr>
          <w:rFonts w:asciiTheme="minorHAnsi" w:hAnsiTheme="minorHAnsi" w:cstheme="minorHAnsi"/>
          <w:color w:val="auto"/>
          <w:sz w:val="22"/>
          <w:szCs w:val="22"/>
        </w:rPr>
        <w:t>ing</w:t>
      </w:r>
      <w:r>
        <w:rPr>
          <w:rFonts w:asciiTheme="minorHAnsi" w:hAnsiTheme="minorHAnsi" w:cstheme="minorHAnsi"/>
          <w:color w:val="auto"/>
          <w:sz w:val="22"/>
          <w:szCs w:val="22"/>
        </w:rPr>
        <w:t xml:space="preserve"> funding</w:t>
      </w:r>
      <w:r w:rsidR="000B41F3">
        <w:rPr>
          <w:rFonts w:asciiTheme="minorHAnsi" w:hAnsiTheme="minorHAnsi" w:cstheme="minorHAnsi"/>
          <w:color w:val="auto"/>
          <w:sz w:val="22"/>
          <w:szCs w:val="22"/>
        </w:rPr>
        <w:t xml:space="preserve"> to support local growth</w:t>
      </w:r>
      <w:r>
        <w:rPr>
          <w:rFonts w:asciiTheme="minorHAnsi" w:hAnsiTheme="minorHAnsi" w:cstheme="minorHAnsi"/>
          <w:color w:val="auto"/>
          <w:sz w:val="22"/>
          <w:szCs w:val="22"/>
        </w:rPr>
        <w:t>, they also offer so much more – the in-depth understanding of the economy, evidence-based approach to activity, established public private partnerships and the ability to build that further, agility as a partnership to respond to and capitalise on opportunities presented by the private sector</w:t>
      </w:r>
      <w:r w:rsidR="00347B62">
        <w:rPr>
          <w:rFonts w:asciiTheme="minorHAnsi" w:hAnsiTheme="minorHAnsi" w:cstheme="minorHAnsi"/>
          <w:color w:val="auto"/>
          <w:sz w:val="22"/>
          <w:szCs w:val="22"/>
        </w:rPr>
        <w:t xml:space="preserve"> as well as </w:t>
      </w:r>
      <w:r w:rsidR="009718CB">
        <w:rPr>
          <w:rFonts w:asciiTheme="minorHAnsi" w:hAnsiTheme="minorHAnsi" w:cstheme="minorHAnsi"/>
          <w:color w:val="auto"/>
          <w:sz w:val="22"/>
          <w:szCs w:val="22"/>
        </w:rPr>
        <w:t>economic challenges</w:t>
      </w:r>
      <w:r w:rsidR="00D9559F">
        <w:rPr>
          <w:rFonts w:asciiTheme="minorHAnsi" w:hAnsiTheme="minorHAnsi" w:cstheme="minorHAnsi"/>
          <w:color w:val="auto"/>
          <w:sz w:val="22"/>
          <w:szCs w:val="22"/>
        </w:rPr>
        <w:t xml:space="preserve"> and a</w:t>
      </w:r>
      <w:r>
        <w:rPr>
          <w:rFonts w:asciiTheme="minorHAnsi" w:hAnsiTheme="minorHAnsi" w:cstheme="minorHAnsi"/>
          <w:color w:val="auto"/>
          <w:sz w:val="22"/>
          <w:szCs w:val="22"/>
        </w:rPr>
        <w:t xml:space="preserve"> streamlined </w:t>
      </w:r>
      <w:r w:rsidR="00D9559F">
        <w:rPr>
          <w:rFonts w:asciiTheme="minorHAnsi" w:hAnsiTheme="minorHAnsi" w:cstheme="minorHAnsi"/>
          <w:color w:val="auto"/>
          <w:sz w:val="22"/>
          <w:szCs w:val="22"/>
        </w:rPr>
        <w:t xml:space="preserve">route for engagement with </w:t>
      </w:r>
      <w:r>
        <w:rPr>
          <w:rFonts w:asciiTheme="minorHAnsi" w:hAnsiTheme="minorHAnsi" w:cstheme="minorHAnsi"/>
          <w:color w:val="auto"/>
          <w:sz w:val="22"/>
          <w:szCs w:val="22"/>
        </w:rPr>
        <w:t>Government</w:t>
      </w:r>
      <w:r w:rsidR="00D9559F">
        <w:rPr>
          <w:rFonts w:asciiTheme="minorHAnsi" w:hAnsiTheme="minorHAnsi" w:cstheme="minorHAnsi"/>
          <w:color w:val="auto"/>
          <w:sz w:val="22"/>
          <w:szCs w:val="22"/>
        </w:rPr>
        <w:t xml:space="preserve"> and other regional and national bodies.</w:t>
      </w:r>
    </w:p>
    <w:p w14:paraId="44E60442" w14:textId="77777777" w:rsidR="006C1B09" w:rsidRDefault="006C1B09" w:rsidP="00856659">
      <w:pPr>
        <w:spacing w:after="0" w:line="240" w:lineRule="auto"/>
        <w:rPr>
          <w:rFonts w:asciiTheme="minorHAnsi" w:hAnsiTheme="minorHAnsi" w:cstheme="minorHAnsi"/>
          <w:color w:val="auto"/>
          <w:sz w:val="22"/>
          <w:szCs w:val="22"/>
        </w:rPr>
      </w:pPr>
    </w:p>
    <w:p w14:paraId="6372C59F" w14:textId="6683CC18" w:rsidR="00856659" w:rsidRPr="00856659" w:rsidRDefault="00134950" w:rsidP="00856659">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SE</w:t>
      </w:r>
      <w:r w:rsidR="006C1B09">
        <w:rPr>
          <w:rFonts w:asciiTheme="minorHAnsi" w:hAnsiTheme="minorHAnsi" w:cstheme="minorHAnsi"/>
          <w:color w:val="auto"/>
          <w:sz w:val="22"/>
          <w:szCs w:val="22"/>
        </w:rPr>
        <w:t xml:space="preserve">LEP </w:t>
      </w:r>
      <w:r w:rsidR="004D5780">
        <w:rPr>
          <w:rFonts w:asciiTheme="minorHAnsi" w:hAnsiTheme="minorHAnsi" w:cstheme="minorHAnsi"/>
          <w:color w:val="auto"/>
          <w:sz w:val="22"/>
          <w:szCs w:val="22"/>
        </w:rPr>
        <w:t>provide</w:t>
      </w:r>
      <w:r>
        <w:rPr>
          <w:rFonts w:asciiTheme="minorHAnsi" w:hAnsiTheme="minorHAnsi" w:cstheme="minorHAnsi"/>
          <w:color w:val="auto"/>
          <w:sz w:val="22"/>
          <w:szCs w:val="22"/>
        </w:rPr>
        <w:t xml:space="preserve">s the flexibility </w:t>
      </w:r>
      <w:r w:rsidR="00856659" w:rsidRPr="00856659">
        <w:rPr>
          <w:rFonts w:asciiTheme="minorHAnsi" w:hAnsiTheme="minorHAnsi" w:cstheme="minorHAnsi"/>
          <w:color w:val="auto"/>
          <w:sz w:val="22"/>
          <w:szCs w:val="22"/>
        </w:rPr>
        <w:t>to adapt</w:t>
      </w:r>
      <w:r>
        <w:rPr>
          <w:rFonts w:asciiTheme="minorHAnsi" w:hAnsiTheme="minorHAnsi" w:cstheme="minorHAnsi"/>
          <w:color w:val="auto"/>
          <w:sz w:val="22"/>
          <w:szCs w:val="22"/>
        </w:rPr>
        <w:t xml:space="preserve"> and work at a lo</w:t>
      </w:r>
      <w:r w:rsidR="0031695D">
        <w:rPr>
          <w:rFonts w:asciiTheme="minorHAnsi" w:hAnsiTheme="minorHAnsi" w:cstheme="minorHAnsi"/>
          <w:color w:val="auto"/>
          <w:sz w:val="22"/>
          <w:szCs w:val="22"/>
        </w:rPr>
        <w:t>calised level</w:t>
      </w:r>
      <w:r w:rsidR="00177B60">
        <w:rPr>
          <w:rFonts w:asciiTheme="minorHAnsi" w:hAnsiTheme="minorHAnsi" w:cstheme="minorHAnsi"/>
          <w:color w:val="auto"/>
          <w:sz w:val="22"/>
          <w:szCs w:val="22"/>
        </w:rPr>
        <w:t xml:space="preserve"> </w:t>
      </w:r>
      <w:r w:rsidR="00DF64D9">
        <w:rPr>
          <w:rFonts w:asciiTheme="minorHAnsi" w:hAnsiTheme="minorHAnsi" w:cstheme="minorHAnsi"/>
          <w:color w:val="auto"/>
          <w:sz w:val="22"/>
          <w:szCs w:val="22"/>
        </w:rPr>
        <w:t>to support our</w:t>
      </w:r>
      <w:r w:rsidR="00ED5362">
        <w:rPr>
          <w:rFonts w:asciiTheme="minorHAnsi" w:hAnsiTheme="minorHAnsi" w:cstheme="minorHAnsi"/>
          <w:color w:val="auto"/>
          <w:sz w:val="22"/>
          <w:szCs w:val="22"/>
        </w:rPr>
        <w:t xml:space="preserve"> towns and communities, whilst creating the conditions for </w:t>
      </w:r>
      <w:r w:rsidR="00856659" w:rsidRPr="00856659">
        <w:rPr>
          <w:rFonts w:asciiTheme="minorHAnsi" w:hAnsiTheme="minorHAnsi" w:cstheme="minorHAnsi"/>
          <w:color w:val="auto"/>
          <w:sz w:val="22"/>
          <w:szCs w:val="22"/>
        </w:rPr>
        <w:t xml:space="preserve">levelling up to happen at scale as well.  </w:t>
      </w:r>
      <w:r w:rsidR="00ED5362">
        <w:rPr>
          <w:rFonts w:asciiTheme="minorHAnsi" w:hAnsiTheme="minorHAnsi" w:cstheme="minorHAnsi"/>
          <w:color w:val="auto"/>
          <w:sz w:val="22"/>
          <w:szCs w:val="22"/>
        </w:rPr>
        <w:t>This is p</w:t>
      </w:r>
      <w:r w:rsidR="00856659" w:rsidRPr="00856659">
        <w:rPr>
          <w:rFonts w:asciiTheme="minorHAnsi" w:hAnsiTheme="minorHAnsi" w:cstheme="minorHAnsi"/>
          <w:color w:val="auto"/>
          <w:sz w:val="22"/>
          <w:szCs w:val="22"/>
        </w:rPr>
        <w:t>articularly</w:t>
      </w:r>
      <w:r w:rsidR="00ED5362">
        <w:rPr>
          <w:rFonts w:asciiTheme="minorHAnsi" w:hAnsiTheme="minorHAnsi" w:cstheme="minorHAnsi"/>
          <w:color w:val="auto"/>
          <w:sz w:val="22"/>
          <w:szCs w:val="22"/>
        </w:rPr>
        <w:t xml:space="preserve"> important in relation to attracting p</w:t>
      </w:r>
      <w:r w:rsidR="00856659" w:rsidRPr="00856659">
        <w:rPr>
          <w:rFonts w:asciiTheme="minorHAnsi" w:hAnsiTheme="minorHAnsi" w:cstheme="minorHAnsi"/>
          <w:color w:val="auto"/>
          <w:sz w:val="22"/>
          <w:szCs w:val="22"/>
        </w:rPr>
        <w:t xml:space="preserve">rivate sector investment.  Many districts and boroughs are small in size and resource </w:t>
      </w:r>
      <w:r w:rsidR="00DE28AC">
        <w:rPr>
          <w:rFonts w:asciiTheme="minorHAnsi" w:hAnsiTheme="minorHAnsi" w:cstheme="minorHAnsi"/>
          <w:color w:val="auto"/>
          <w:sz w:val="22"/>
          <w:szCs w:val="22"/>
        </w:rPr>
        <w:t>but often share similar</w:t>
      </w:r>
      <w:r w:rsidR="00856659" w:rsidRPr="00856659">
        <w:rPr>
          <w:rFonts w:asciiTheme="minorHAnsi" w:hAnsiTheme="minorHAnsi" w:cstheme="minorHAnsi"/>
          <w:color w:val="auto"/>
          <w:sz w:val="22"/>
          <w:szCs w:val="22"/>
        </w:rPr>
        <w:t xml:space="preserve"> characteristics and challenges with other areas.  By supporting clusters of areas that have these common issues and opportunities we can present a more attractive proposal to the private sector, who don’t recognise political boundaries and </w:t>
      </w:r>
      <w:r w:rsidR="00833B13" w:rsidRPr="00856659">
        <w:rPr>
          <w:rFonts w:asciiTheme="minorHAnsi" w:hAnsiTheme="minorHAnsi" w:cstheme="minorHAnsi"/>
          <w:color w:val="auto"/>
          <w:sz w:val="22"/>
          <w:szCs w:val="22"/>
        </w:rPr>
        <w:t>must</w:t>
      </w:r>
      <w:r w:rsidR="00856659" w:rsidRPr="00856659">
        <w:rPr>
          <w:rFonts w:asciiTheme="minorHAnsi" w:hAnsiTheme="minorHAnsi" w:cstheme="minorHAnsi"/>
          <w:color w:val="auto"/>
          <w:sz w:val="22"/>
          <w:szCs w:val="22"/>
        </w:rPr>
        <w:t xml:space="preserve"> ensure return on investment.  It can also avoid duplication, add value through shared practice and ideas and provide cost efficiencies in development and implementation.  This is what clusters, such as </w:t>
      </w:r>
      <w:r w:rsidR="00214507">
        <w:rPr>
          <w:rFonts w:asciiTheme="minorHAnsi" w:hAnsiTheme="minorHAnsi" w:cstheme="minorHAnsi"/>
          <w:color w:val="auto"/>
          <w:sz w:val="22"/>
          <w:szCs w:val="22"/>
        </w:rPr>
        <w:t>the SELEP Coastal Communities G</w:t>
      </w:r>
      <w:r w:rsidR="00856659" w:rsidRPr="00856659">
        <w:rPr>
          <w:rFonts w:asciiTheme="minorHAnsi" w:hAnsiTheme="minorHAnsi" w:cstheme="minorHAnsi"/>
          <w:color w:val="auto"/>
          <w:sz w:val="22"/>
          <w:szCs w:val="22"/>
        </w:rPr>
        <w:t>roup</w:t>
      </w:r>
      <w:r w:rsidR="00D5631F">
        <w:rPr>
          <w:rFonts w:asciiTheme="minorHAnsi" w:hAnsiTheme="minorHAnsi" w:cstheme="minorHAnsi"/>
          <w:color w:val="auto"/>
          <w:sz w:val="22"/>
          <w:szCs w:val="22"/>
        </w:rPr>
        <w:t xml:space="preserve"> (CCWG)</w:t>
      </w:r>
      <w:r w:rsidR="00856659" w:rsidRPr="00856659">
        <w:rPr>
          <w:rFonts w:asciiTheme="minorHAnsi" w:hAnsiTheme="minorHAnsi" w:cstheme="minorHAnsi"/>
          <w:color w:val="auto"/>
          <w:sz w:val="22"/>
          <w:szCs w:val="22"/>
        </w:rPr>
        <w:t>, can deliver.</w:t>
      </w:r>
    </w:p>
    <w:p w14:paraId="45145647" w14:textId="77777777" w:rsidR="00856659" w:rsidRPr="00856659" w:rsidRDefault="00856659" w:rsidP="00856659">
      <w:pPr>
        <w:spacing w:after="0" w:line="240" w:lineRule="auto"/>
        <w:rPr>
          <w:rFonts w:asciiTheme="minorHAnsi" w:hAnsiTheme="minorHAnsi" w:cstheme="minorHAnsi"/>
          <w:color w:val="auto"/>
          <w:sz w:val="22"/>
          <w:szCs w:val="22"/>
        </w:rPr>
      </w:pPr>
    </w:p>
    <w:p w14:paraId="36C429B3" w14:textId="03957C04" w:rsidR="000D613A" w:rsidRDefault="007F5085" w:rsidP="007F5085">
      <w:pPr>
        <w:spacing w:after="0" w:line="240" w:lineRule="auto"/>
        <w:rPr>
          <w:rFonts w:asciiTheme="minorHAnsi" w:hAnsiTheme="minorHAnsi" w:cstheme="minorHAnsi"/>
          <w:color w:val="auto"/>
          <w:sz w:val="22"/>
          <w:szCs w:val="22"/>
        </w:rPr>
      </w:pPr>
      <w:r w:rsidRPr="00856659">
        <w:rPr>
          <w:rFonts w:asciiTheme="minorHAnsi" w:hAnsiTheme="minorHAnsi" w:cstheme="minorHAnsi"/>
          <w:color w:val="auto"/>
          <w:sz w:val="22"/>
          <w:szCs w:val="22"/>
        </w:rPr>
        <w:t xml:space="preserve">The SELEP CCWG is a unique coastal partnership of 15 local authorities across Essex, Kent, and East Sussex. This group has successfully collaborated on the production of the ‘Coastal Communities Economic Prospectus – Boosting Coastal Productivity’ which outlines clear, ambitious proposals to seize new </w:t>
      </w:r>
      <w:r w:rsidR="006815A5">
        <w:rPr>
          <w:rFonts w:asciiTheme="minorHAnsi" w:hAnsiTheme="minorHAnsi" w:cstheme="minorHAnsi"/>
          <w:color w:val="auto"/>
          <w:sz w:val="22"/>
          <w:szCs w:val="22"/>
        </w:rPr>
        <w:t>o</w:t>
      </w:r>
      <w:r w:rsidRPr="00856659">
        <w:rPr>
          <w:rFonts w:asciiTheme="minorHAnsi" w:hAnsiTheme="minorHAnsi" w:cstheme="minorHAnsi"/>
          <w:color w:val="auto"/>
          <w:sz w:val="22"/>
          <w:szCs w:val="22"/>
        </w:rPr>
        <w:t>pportunities and ‘level up’ deprived coastal communities across the South East at scale.</w:t>
      </w:r>
      <w:r w:rsidR="00D305BD">
        <w:rPr>
          <w:rFonts w:asciiTheme="minorHAnsi" w:hAnsiTheme="minorHAnsi" w:cstheme="minorHAnsi"/>
          <w:color w:val="auto"/>
          <w:sz w:val="22"/>
          <w:szCs w:val="22"/>
        </w:rPr>
        <w:t xml:space="preserve"> </w:t>
      </w:r>
    </w:p>
    <w:p w14:paraId="4340DC27" w14:textId="77777777" w:rsidR="000D613A" w:rsidRDefault="000D613A" w:rsidP="007F5085">
      <w:pPr>
        <w:spacing w:after="0" w:line="240" w:lineRule="auto"/>
        <w:rPr>
          <w:rFonts w:asciiTheme="minorHAnsi" w:hAnsiTheme="minorHAnsi" w:cstheme="minorHAnsi"/>
          <w:color w:val="auto"/>
          <w:sz w:val="22"/>
          <w:szCs w:val="22"/>
        </w:rPr>
      </w:pPr>
    </w:p>
    <w:p w14:paraId="2A947523" w14:textId="0699587C" w:rsidR="00325C01" w:rsidRPr="00856659" w:rsidRDefault="00B71D28" w:rsidP="00325C01">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This is just one group amongst many across S</w:t>
      </w:r>
      <w:r w:rsidR="00574B64">
        <w:rPr>
          <w:rFonts w:asciiTheme="minorHAnsi" w:hAnsiTheme="minorHAnsi" w:cstheme="minorHAnsi"/>
          <w:color w:val="auto"/>
          <w:sz w:val="22"/>
          <w:szCs w:val="22"/>
        </w:rPr>
        <w:t>ELEP</w:t>
      </w:r>
      <w:r>
        <w:rPr>
          <w:rFonts w:asciiTheme="minorHAnsi" w:hAnsiTheme="minorHAnsi" w:cstheme="minorHAnsi"/>
          <w:color w:val="auto"/>
          <w:sz w:val="22"/>
          <w:szCs w:val="22"/>
        </w:rPr>
        <w:t xml:space="preserve">. Partnerships across private and public sector work together to tackle issues around </w:t>
      </w:r>
      <w:r w:rsidR="007E3E99">
        <w:rPr>
          <w:rFonts w:asciiTheme="minorHAnsi" w:hAnsiTheme="minorHAnsi" w:cstheme="minorHAnsi"/>
          <w:color w:val="auto"/>
          <w:sz w:val="22"/>
          <w:szCs w:val="22"/>
        </w:rPr>
        <w:t xml:space="preserve">rural affairs, accelerating housing development, </w:t>
      </w:r>
      <w:r w:rsidR="00415637">
        <w:rPr>
          <w:rFonts w:asciiTheme="minorHAnsi" w:hAnsiTheme="minorHAnsi" w:cstheme="minorHAnsi"/>
          <w:color w:val="auto"/>
          <w:sz w:val="22"/>
          <w:szCs w:val="22"/>
        </w:rPr>
        <w:t xml:space="preserve">growing the role of social enterprises, </w:t>
      </w:r>
      <w:r w:rsidR="009F34B1">
        <w:rPr>
          <w:rFonts w:asciiTheme="minorHAnsi" w:hAnsiTheme="minorHAnsi" w:cstheme="minorHAnsi"/>
          <w:color w:val="auto"/>
          <w:sz w:val="22"/>
          <w:szCs w:val="22"/>
        </w:rPr>
        <w:t xml:space="preserve">encouraging </w:t>
      </w:r>
      <w:r w:rsidR="00B819FC">
        <w:rPr>
          <w:rFonts w:asciiTheme="minorHAnsi" w:hAnsiTheme="minorHAnsi" w:cstheme="minorHAnsi"/>
          <w:color w:val="auto"/>
          <w:sz w:val="22"/>
          <w:szCs w:val="22"/>
        </w:rPr>
        <w:t>clean and sustainable</w:t>
      </w:r>
      <w:r w:rsidR="009F34B1">
        <w:rPr>
          <w:rFonts w:asciiTheme="minorHAnsi" w:hAnsiTheme="minorHAnsi" w:cstheme="minorHAnsi"/>
          <w:color w:val="auto"/>
          <w:sz w:val="22"/>
          <w:szCs w:val="22"/>
        </w:rPr>
        <w:t xml:space="preserve"> growth</w:t>
      </w:r>
      <w:r w:rsidR="00415637">
        <w:rPr>
          <w:rFonts w:asciiTheme="minorHAnsi" w:hAnsiTheme="minorHAnsi" w:cstheme="minorHAnsi"/>
          <w:color w:val="auto"/>
          <w:sz w:val="22"/>
          <w:szCs w:val="22"/>
        </w:rPr>
        <w:t>,</w:t>
      </w:r>
      <w:r w:rsidR="00B819FC">
        <w:rPr>
          <w:rFonts w:asciiTheme="minorHAnsi" w:hAnsiTheme="minorHAnsi" w:cstheme="minorHAnsi"/>
          <w:color w:val="auto"/>
          <w:sz w:val="22"/>
          <w:szCs w:val="22"/>
        </w:rPr>
        <w:t xml:space="preserve"> </w:t>
      </w:r>
      <w:r w:rsidR="008F42AD">
        <w:rPr>
          <w:rFonts w:asciiTheme="minorHAnsi" w:hAnsiTheme="minorHAnsi" w:cstheme="minorHAnsi"/>
          <w:color w:val="auto"/>
          <w:sz w:val="22"/>
          <w:szCs w:val="22"/>
        </w:rPr>
        <w:t>promoting the role of the creative sector</w:t>
      </w:r>
      <w:r w:rsidR="00415637">
        <w:rPr>
          <w:rFonts w:asciiTheme="minorHAnsi" w:hAnsiTheme="minorHAnsi" w:cstheme="minorHAnsi"/>
          <w:color w:val="auto"/>
          <w:sz w:val="22"/>
          <w:szCs w:val="22"/>
        </w:rPr>
        <w:t xml:space="preserve"> </w:t>
      </w:r>
      <w:r w:rsidR="00AF0581">
        <w:rPr>
          <w:rFonts w:asciiTheme="minorHAnsi" w:hAnsiTheme="minorHAnsi" w:cstheme="minorHAnsi"/>
          <w:color w:val="auto"/>
          <w:sz w:val="22"/>
          <w:szCs w:val="22"/>
        </w:rPr>
        <w:t>across communities</w:t>
      </w:r>
      <w:r w:rsidR="003D2D00">
        <w:rPr>
          <w:rFonts w:asciiTheme="minorHAnsi" w:hAnsiTheme="minorHAnsi" w:cstheme="minorHAnsi"/>
          <w:color w:val="auto"/>
          <w:sz w:val="22"/>
          <w:szCs w:val="22"/>
        </w:rPr>
        <w:t xml:space="preserve"> and </w:t>
      </w:r>
      <w:r w:rsidR="002630A3">
        <w:rPr>
          <w:rFonts w:asciiTheme="minorHAnsi" w:hAnsiTheme="minorHAnsi" w:cstheme="minorHAnsi"/>
          <w:color w:val="auto"/>
          <w:sz w:val="22"/>
          <w:szCs w:val="22"/>
        </w:rPr>
        <w:t>driving up skills</w:t>
      </w:r>
      <w:r w:rsidR="00AE21A9">
        <w:rPr>
          <w:rFonts w:asciiTheme="minorHAnsi" w:hAnsiTheme="minorHAnsi" w:cstheme="minorHAnsi"/>
          <w:color w:val="auto"/>
          <w:sz w:val="22"/>
          <w:szCs w:val="22"/>
        </w:rPr>
        <w:t xml:space="preserve"> needed to meet </w:t>
      </w:r>
      <w:r w:rsidR="00A5583E">
        <w:rPr>
          <w:rFonts w:asciiTheme="minorHAnsi" w:hAnsiTheme="minorHAnsi" w:cstheme="minorHAnsi"/>
          <w:color w:val="auto"/>
          <w:sz w:val="22"/>
          <w:szCs w:val="22"/>
        </w:rPr>
        <w:t>business</w:t>
      </w:r>
      <w:r w:rsidR="00AE21A9">
        <w:rPr>
          <w:rFonts w:asciiTheme="minorHAnsi" w:hAnsiTheme="minorHAnsi" w:cstheme="minorHAnsi"/>
          <w:color w:val="auto"/>
          <w:sz w:val="22"/>
          <w:szCs w:val="22"/>
        </w:rPr>
        <w:t xml:space="preserve"> demand, including our Digital Skills Partnership</w:t>
      </w:r>
      <w:r w:rsidR="00AF0581">
        <w:rPr>
          <w:rFonts w:asciiTheme="minorHAnsi" w:hAnsiTheme="minorHAnsi" w:cstheme="minorHAnsi"/>
          <w:color w:val="auto"/>
          <w:sz w:val="22"/>
          <w:szCs w:val="22"/>
        </w:rPr>
        <w:t>.</w:t>
      </w:r>
      <w:r w:rsidR="00415637">
        <w:rPr>
          <w:rFonts w:asciiTheme="minorHAnsi" w:hAnsiTheme="minorHAnsi" w:cstheme="minorHAnsi"/>
          <w:color w:val="auto"/>
          <w:sz w:val="22"/>
          <w:szCs w:val="22"/>
        </w:rPr>
        <w:t xml:space="preserve"> </w:t>
      </w:r>
      <w:r w:rsidR="00325C01">
        <w:rPr>
          <w:rFonts w:asciiTheme="minorHAnsi" w:hAnsiTheme="minorHAnsi" w:cstheme="minorHAnsi"/>
          <w:color w:val="auto"/>
          <w:sz w:val="22"/>
          <w:szCs w:val="22"/>
        </w:rPr>
        <w:t xml:space="preserve"> </w:t>
      </w:r>
      <w:r w:rsidR="009779C1">
        <w:rPr>
          <w:rFonts w:asciiTheme="minorHAnsi" w:hAnsiTheme="minorHAnsi" w:cstheme="minorHAnsi"/>
          <w:color w:val="auto"/>
          <w:sz w:val="22"/>
          <w:szCs w:val="22"/>
        </w:rPr>
        <w:t>This network of groups</w:t>
      </w:r>
      <w:r w:rsidR="0040604F">
        <w:rPr>
          <w:rFonts w:asciiTheme="minorHAnsi" w:hAnsiTheme="minorHAnsi" w:cstheme="minorHAnsi"/>
          <w:color w:val="auto"/>
          <w:sz w:val="22"/>
          <w:szCs w:val="22"/>
        </w:rPr>
        <w:t xml:space="preserve"> also </w:t>
      </w:r>
      <w:r w:rsidR="00240628">
        <w:rPr>
          <w:rFonts w:asciiTheme="minorHAnsi" w:hAnsiTheme="minorHAnsi" w:cstheme="minorHAnsi"/>
          <w:color w:val="auto"/>
          <w:sz w:val="22"/>
          <w:szCs w:val="22"/>
        </w:rPr>
        <w:t>provide</w:t>
      </w:r>
      <w:r w:rsidR="00D726E3">
        <w:rPr>
          <w:rFonts w:asciiTheme="minorHAnsi" w:hAnsiTheme="minorHAnsi" w:cstheme="minorHAnsi"/>
          <w:color w:val="auto"/>
          <w:sz w:val="22"/>
          <w:szCs w:val="22"/>
        </w:rPr>
        <w:t>s</w:t>
      </w:r>
      <w:r w:rsidR="0040604F">
        <w:rPr>
          <w:rFonts w:asciiTheme="minorHAnsi" w:hAnsiTheme="minorHAnsi" w:cstheme="minorHAnsi"/>
          <w:color w:val="auto"/>
          <w:sz w:val="22"/>
          <w:szCs w:val="22"/>
        </w:rPr>
        <w:t xml:space="preserve"> </w:t>
      </w:r>
      <w:r w:rsidR="00803F89">
        <w:rPr>
          <w:rFonts w:asciiTheme="minorHAnsi" w:hAnsiTheme="minorHAnsi" w:cstheme="minorHAnsi"/>
          <w:color w:val="auto"/>
          <w:sz w:val="22"/>
          <w:szCs w:val="22"/>
        </w:rPr>
        <w:t xml:space="preserve">existing </w:t>
      </w:r>
      <w:r w:rsidR="00325C01">
        <w:rPr>
          <w:rFonts w:asciiTheme="minorHAnsi" w:hAnsiTheme="minorHAnsi" w:cstheme="minorHAnsi"/>
          <w:color w:val="auto"/>
          <w:sz w:val="22"/>
          <w:szCs w:val="22"/>
        </w:rPr>
        <w:t>collaboration</w:t>
      </w:r>
      <w:r w:rsidR="00803F89">
        <w:rPr>
          <w:rFonts w:asciiTheme="minorHAnsi" w:hAnsiTheme="minorHAnsi" w:cstheme="minorHAnsi"/>
          <w:color w:val="auto"/>
          <w:sz w:val="22"/>
          <w:szCs w:val="22"/>
        </w:rPr>
        <w:t>s to respond quickly</w:t>
      </w:r>
      <w:r w:rsidR="00325C01">
        <w:rPr>
          <w:rFonts w:asciiTheme="minorHAnsi" w:hAnsiTheme="minorHAnsi" w:cstheme="minorHAnsi"/>
          <w:color w:val="auto"/>
          <w:sz w:val="22"/>
          <w:szCs w:val="22"/>
        </w:rPr>
        <w:t xml:space="preserve"> and add value to local investments such as the Towns Fund</w:t>
      </w:r>
      <w:r w:rsidR="0017032B">
        <w:rPr>
          <w:rFonts w:asciiTheme="minorHAnsi" w:hAnsiTheme="minorHAnsi" w:cstheme="minorHAnsi"/>
          <w:color w:val="auto"/>
          <w:sz w:val="22"/>
          <w:szCs w:val="22"/>
        </w:rPr>
        <w:t xml:space="preserve"> </w:t>
      </w:r>
      <w:r w:rsidR="0040200E">
        <w:rPr>
          <w:rFonts w:asciiTheme="minorHAnsi" w:hAnsiTheme="minorHAnsi" w:cstheme="minorHAnsi"/>
          <w:color w:val="auto"/>
          <w:sz w:val="22"/>
          <w:szCs w:val="22"/>
        </w:rPr>
        <w:t xml:space="preserve">and </w:t>
      </w:r>
      <w:r w:rsidR="0017032B">
        <w:rPr>
          <w:rFonts w:asciiTheme="minorHAnsi" w:hAnsiTheme="minorHAnsi" w:cstheme="minorHAnsi"/>
          <w:color w:val="auto"/>
          <w:sz w:val="22"/>
          <w:szCs w:val="22"/>
        </w:rPr>
        <w:t>L</w:t>
      </w:r>
      <w:r w:rsidR="0040200E">
        <w:rPr>
          <w:rFonts w:asciiTheme="minorHAnsi" w:hAnsiTheme="minorHAnsi" w:cstheme="minorHAnsi"/>
          <w:color w:val="auto"/>
          <w:sz w:val="22"/>
          <w:szCs w:val="22"/>
        </w:rPr>
        <w:t xml:space="preserve">evelling </w:t>
      </w:r>
      <w:r w:rsidR="00F00618">
        <w:rPr>
          <w:rFonts w:asciiTheme="minorHAnsi" w:hAnsiTheme="minorHAnsi" w:cstheme="minorHAnsi"/>
          <w:color w:val="auto"/>
          <w:sz w:val="22"/>
          <w:szCs w:val="22"/>
        </w:rPr>
        <w:t>U</w:t>
      </w:r>
      <w:r w:rsidR="0040200E">
        <w:rPr>
          <w:rFonts w:asciiTheme="minorHAnsi" w:hAnsiTheme="minorHAnsi" w:cstheme="minorHAnsi"/>
          <w:color w:val="auto"/>
          <w:sz w:val="22"/>
          <w:szCs w:val="22"/>
        </w:rPr>
        <w:t>p fund</w:t>
      </w:r>
      <w:r w:rsidR="0017032B">
        <w:rPr>
          <w:rFonts w:asciiTheme="minorHAnsi" w:hAnsiTheme="minorHAnsi" w:cstheme="minorHAnsi"/>
          <w:color w:val="auto"/>
          <w:sz w:val="22"/>
          <w:szCs w:val="22"/>
        </w:rPr>
        <w:t>s</w:t>
      </w:r>
      <w:r w:rsidR="0040200E">
        <w:rPr>
          <w:rFonts w:asciiTheme="minorHAnsi" w:hAnsiTheme="minorHAnsi" w:cstheme="minorHAnsi"/>
          <w:color w:val="auto"/>
          <w:sz w:val="22"/>
          <w:szCs w:val="22"/>
        </w:rPr>
        <w:t>.</w:t>
      </w:r>
    </w:p>
    <w:p w14:paraId="7F57C7FC" w14:textId="77777777" w:rsidR="00311B18" w:rsidRDefault="00311B18" w:rsidP="00311B18">
      <w:pPr>
        <w:spacing w:after="0" w:line="240" w:lineRule="auto"/>
        <w:rPr>
          <w:rFonts w:asciiTheme="minorHAnsi" w:hAnsiTheme="minorHAnsi" w:cstheme="minorHAnsi"/>
          <w:color w:val="auto"/>
          <w:sz w:val="22"/>
          <w:szCs w:val="22"/>
        </w:rPr>
      </w:pPr>
    </w:p>
    <w:p w14:paraId="0A3BC35F" w14:textId="487AD5D7" w:rsidR="009707BE" w:rsidRDefault="00A97D10" w:rsidP="00856659">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Similarly, </w:t>
      </w:r>
      <w:r w:rsidRPr="00856659">
        <w:rPr>
          <w:rFonts w:asciiTheme="minorHAnsi" w:hAnsiTheme="minorHAnsi" w:cstheme="minorHAnsi"/>
          <w:color w:val="auto"/>
          <w:sz w:val="22"/>
          <w:szCs w:val="22"/>
        </w:rPr>
        <w:t>SELEP works closely with our partner universities and local businesses to improve economic and social outcomes in our local areas</w:t>
      </w:r>
      <w:r w:rsidR="008D51C6">
        <w:rPr>
          <w:rFonts w:asciiTheme="minorHAnsi" w:hAnsiTheme="minorHAnsi" w:cstheme="minorHAnsi"/>
          <w:color w:val="auto"/>
          <w:sz w:val="22"/>
          <w:szCs w:val="22"/>
        </w:rPr>
        <w:t xml:space="preserve"> through a range of other routes</w:t>
      </w:r>
      <w:r>
        <w:rPr>
          <w:rFonts w:asciiTheme="minorHAnsi" w:hAnsiTheme="minorHAnsi" w:cstheme="minorHAnsi"/>
          <w:color w:val="auto"/>
          <w:sz w:val="22"/>
          <w:szCs w:val="22"/>
        </w:rPr>
        <w:t xml:space="preserve">. </w:t>
      </w:r>
      <w:r w:rsidR="001F647E">
        <w:rPr>
          <w:rFonts w:asciiTheme="minorHAnsi" w:hAnsiTheme="minorHAnsi" w:cstheme="minorHAnsi"/>
          <w:color w:val="auto"/>
          <w:sz w:val="22"/>
          <w:szCs w:val="22"/>
        </w:rPr>
        <w:t xml:space="preserve">Our U9 network brings together all the universities in the SELEP area, working together </w:t>
      </w:r>
      <w:r w:rsidR="00856659" w:rsidRPr="00856659">
        <w:rPr>
          <w:rFonts w:asciiTheme="minorHAnsi" w:hAnsiTheme="minorHAnsi" w:cstheme="minorHAnsi"/>
          <w:color w:val="auto"/>
          <w:sz w:val="22"/>
          <w:szCs w:val="22"/>
        </w:rPr>
        <w:t xml:space="preserve">to focus and collaborate on activities </w:t>
      </w:r>
      <w:r w:rsidR="001F647E">
        <w:rPr>
          <w:rFonts w:asciiTheme="minorHAnsi" w:hAnsiTheme="minorHAnsi" w:cstheme="minorHAnsi"/>
          <w:color w:val="auto"/>
          <w:sz w:val="22"/>
          <w:szCs w:val="22"/>
        </w:rPr>
        <w:t>and</w:t>
      </w:r>
      <w:r w:rsidR="00856659" w:rsidRPr="00856659">
        <w:rPr>
          <w:rFonts w:asciiTheme="minorHAnsi" w:hAnsiTheme="minorHAnsi" w:cstheme="minorHAnsi"/>
          <w:color w:val="auto"/>
          <w:sz w:val="22"/>
          <w:szCs w:val="22"/>
        </w:rPr>
        <w:t xml:space="preserve"> key policy issues</w:t>
      </w:r>
      <w:r w:rsidR="001F647E">
        <w:rPr>
          <w:rFonts w:asciiTheme="minorHAnsi" w:hAnsiTheme="minorHAnsi" w:cstheme="minorHAnsi"/>
          <w:color w:val="auto"/>
          <w:sz w:val="22"/>
          <w:szCs w:val="22"/>
        </w:rPr>
        <w:t xml:space="preserve">, including </w:t>
      </w:r>
      <w:r w:rsidR="00C80AE0">
        <w:rPr>
          <w:rFonts w:asciiTheme="minorHAnsi" w:hAnsiTheme="minorHAnsi" w:cstheme="minorHAnsi"/>
          <w:color w:val="auto"/>
          <w:sz w:val="22"/>
          <w:szCs w:val="22"/>
        </w:rPr>
        <w:t>supporting innovation and growth in key sectors that will benefit our local communities and sti</w:t>
      </w:r>
      <w:r w:rsidR="009707BE">
        <w:rPr>
          <w:rFonts w:asciiTheme="minorHAnsi" w:hAnsiTheme="minorHAnsi" w:cstheme="minorHAnsi"/>
          <w:color w:val="auto"/>
          <w:sz w:val="22"/>
          <w:szCs w:val="22"/>
        </w:rPr>
        <w:t>m</w:t>
      </w:r>
      <w:r w:rsidR="00C80AE0">
        <w:rPr>
          <w:rFonts w:asciiTheme="minorHAnsi" w:hAnsiTheme="minorHAnsi" w:cstheme="minorHAnsi"/>
          <w:color w:val="auto"/>
          <w:sz w:val="22"/>
          <w:szCs w:val="22"/>
        </w:rPr>
        <w:t xml:space="preserve">ulate </w:t>
      </w:r>
      <w:r w:rsidR="009707BE">
        <w:rPr>
          <w:rFonts w:asciiTheme="minorHAnsi" w:hAnsiTheme="minorHAnsi" w:cstheme="minorHAnsi"/>
          <w:color w:val="auto"/>
          <w:sz w:val="22"/>
          <w:szCs w:val="22"/>
        </w:rPr>
        <w:t>greater economic opportunities and investment for the benefit of those communities.</w:t>
      </w:r>
    </w:p>
    <w:p w14:paraId="5690950C" w14:textId="7D8DB5D1" w:rsidR="00FF57D7" w:rsidRDefault="00FF57D7" w:rsidP="00856659">
      <w:pPr>
        <w:spacing w:after="0" w:line="240" w:lineRule="auto"/>
        <w:rPr>
          <w:rFonts w:asciiTheme="minorHAnsi" w:hAnsiTheme="minorHAnsi" w:cstheme="minorHAnsi"/>
          <w:color w:val="auto"/>
          <w:sz w:val="22"/>
          <w:szCs w:val="22"/>
        </w:rPr>
      </w:pPr>
    </w:p>
    <w:p w14:paraId="19CAC6CB" w14:textId="159A4BF9" w:rsidR="00856659" w:rsidRDefault="00F3720C" w:rsidP="009707BE">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Councils often play a</w:t>
      </w:r>
      <w:r w:rsidR="00BD7F44">
        <w:rPr>
          <w:rFonts w:asciiTheme="minorHAnsi" w:hAnsiTheme="minorHAnsi" w:cstheme="minorHAnsi"/>
          <w:color w:val="auto"/>
          <w:sz w:val="22"/>
          <w:szCs w:val="22"/>
        </w:rPr>
        <w:t>n important</w:t>
      </w:r>
      <w:r w:rsidR="008C4631">
        <w:rPr>
          <w:rFonts w:asciiTheme="minorHAnsi" w:hAnsiTheme="minorHAnsi" w:cstheme="minorHAnsi"/>
          <w:color w:val="auto"/>
          <w:sz w:val="22"/>
          <w:szCs w:val="22"/>
        </w:rPr>
        <w:t>,</w:t>
      </w:r>
      <w:r w:rsidR="00BD7F44">
        <w:rPr>
          <w:rFonts w:asciiTheme="minorHAnsi" w:hAnsiTheme="minorHAnsi" w:cstheme="minorHAnsi"/>
          <w:color w:val="auto"/>
          <w:sz w:val="22"/>
          <w:szCs w:val="22"/>
        </w:rPr>
        <w:t xml:space="preserve"> and sometimes leading</w:t>
      </w:r>
      <w:r w:rsidR="00CF21A0">
        <w:rPr>
          <w:rFonts w:asciiTheme="minorHAnsi" w:hAnsiTheme="minorHAnsi" w:cstheme="minorHAnsi"/>
          <w:color w:val="auto"/>
          <w:sz w:val="22"/>
          <w:szCs w:val="22"/>
        </w:rPr>
        <w:t>,</w:t>
      </w:r>
      <w:r w:rsidR="00BD7F44">
        <w:rPr>
          <w:rFonts w:asciiTheme="minorHAnsi" w:hAnsiTheme="minorHAnsi" w:cstheme="minorHAnsi"/>
          <w:color w:val="auto"/>
          <w:sz w:val="22"/>
          <w:szCs w:val="22"/>
        </w:rPr>
        <w:t xml:space="preserve"> role</w:t>
      </w:r>
      <w:r w:rsidR="008C4631">
        <w:rPr>
          <w:rFonts w:asciiTheme="minorHAnsi" w:hAnsiTheme="minorHAnsi" w:cstheme="minorHAnsi"/>
          <w:color w:val="auto"/>
          <w:sz w:val="22"/>
          <w:szCs w:val="22"/>
        </w:rPr>
        <w:t xml:space="preserve"> in these groups where it makes most sense for them to do so. But that isn’t always the case</w:t>
      </w:r>
      <w:r w:rsidR="008B1F23">
        <w:rPr>
          <w:rFonts w:asciiTheme="minorHAnsi" w:hAnsiTheme="minorHAnsi" w:cstheme="minorHAnsi"/>
          <w:color w:val="auto"/>
          <w:sz w:val="22"/>
          <w:szCs w:val="22"/>
        </w:rPr>
        <w:t xml:space="preserve"> and that is the power of the </w:t>
      </w:r>
      <w:r w:rsidR="009627B7">
        <w:rPr>
          <w:rFonts w:asciiTheme="minorHAnsi" w:hAnsiTheme="minorHAnsi" w:cstheme="minorHAnsi"/>
          <w:color w:val="auto"/>
          <w:sz w:val="22"/>
          <w:szCs w:val="22"/>
        </w:rPr>
        <w:t>LEP/</w:t>
      </w:r>
      <w:r w:rsidR="008B1F23">
        <w:rPr>
          <w:rFonts w:asciiTheme="minorHAnsi" w:hAnsiTheme="minorHAnsi" w:cstheme="minorHAnsi"/>
          <w:color w:val="auto"/>
          <w:sz w:val="22"/>
          <w:szCs w:val="22"/>
        </w:rPr>
        <w:t xml:space="preserve">partnership – the </w:t>
      </w:r>
      <w:r w:rsidR="005D1694">
        <w:rPr>
          <w:rFonts w:asciiTheme="minorHAnsi" w:hAnsiTheme="minorHAnsi" w:cstheme="minorHAnsi"/>
          <w:color w:val="auto"/>
          <w:sz w:val="22"/>
          <w:szCs w:val="22"/>
        </w:rPr>
        <w:t>right partner</w:t>
      </w:r>
      <w:r w:rsidR="00CB7F0E">
        <w:rPr>
          <w:rFonts w:asciiTheme="minorHAnsi" w:hAnsiTheme="minorHAnsi" w:cstheme="minorHAnsi"/>
          <w:color w:val="auto"/>
          <w:sz w:val="22"/>
          <w:szCs w:val="22"/>
        </w:rPr>
        <w:t xml:space="preserve"> </w:t>
      </w:r>
      <w:r w:rsidR="005D1694">
        <w:rPr>
          <w:rFonts w:asciiTheme="minorHAnsi" w:hAnsiTheme="minorHAnsi" w:cstheme="minorHAnsi"/>
          <w:color w:val="auto"/>
          <w:sz w:val="22"/>
          <w:szCs w:val="22"/>
        </w:rPr>
        <w:t>organisation leading what they are best placed to lead.</w:t>
      </w:r>
      <w:r w:rsidR="00CF21A0">
        <w:rPr>
          <w:rFonts w:asciiTheme="minorHAnsi" w:hAnsiTheme="minorHAnsi" w:cstheme="minorHAnsi"/>
          <w:color w:val="auto"/>
          <w:sz w:val="22"/>
          <w:szCs w:val="22"/>
        </w:rPr>
        <w:t xml:space="preserve">  And with the combined </w:t>
      </w:r>
      <w:r w:rsidR="000C0DFB">
        <w:rPr>
          <w:rFonts w:asciiTheme="minorHAnsi" w:hAnsiTheme="minorHAnsi" w:cstheme="minorHAnsi"/>
          <w:color w:val="auto"/>
          <w:sz w:val="22"/>
          <w:szCs w:val="22"/>
        </w:rPr>
        <w:t xml:space="preserve">and coordinated </w:t>
      </w:r>
      <w:r w:rsidR="00CF21A0">
        <w:rPr>
          <w:rFonts w:asciiTheme="minorHAnsi" w:hAnsiTheme="minorHAnsi" w:cstheme="minorHAnsi"/>
          <w:color w:val="auto"/>
          <w:sz w:val="22"/>
          <w:szCs w:val="22"/>
        </w:rPr>
        <w:t xml:space="preserve">effort resulting in </w:t>
      </w:r>
      <w:r w:rsidR="000C0DFB">
        <w:rPr>
          <w:rFonts w:asciiTheme="minorHAnsi" w:hAnsiTheme="minorHAnsi" w:cstheme="minorHAnsi"/>
          <w:color w:val="auto"/>
          <w:sz w:val="22"/>
          <w:szCs w:val="22"/>
        </w:rPr>
        <w:t xml:space="preserve">outcomes </w:t>
      </w:r>
      <w:r w:rsidR="00CF3D87">
        <w:rPr>
          <w:rFonts w:asciiTheme="minorHAnsi" w:hAnsiTheme="minorHAnsi" w:cstheme="minorHAnsi"/>
          <w:color w:val="auto"/>
          <w:sz w:val="22"/>
          <w:szCs w:val="22"/>
        </w:rPr>
        <w:t>greater</w:t>
      </w:r>
      <w:r w:rsidR="000C0DFB">
        <w:rPr>
          <w:rFonts w:asciiTheme="minorHAnsi" w:hAnsiTheme="minorHAnsi" w:cstheme="minorHAnsi"/>
          <w:color w:val="auto"/>
          <w:sz w:val="22"/>
          <w:szCs w:val="22"/>
        </w:rPr>
        <w:t xml:space="preserve"> than that which could be achieved individually.</w:t>
      </w:r>
      <w:r w:rsidR="00FF1081">
        <w:rPr>
          <w:rFonts w:asciiTheme="minorHAnsi" w:hAnsiTheme="minorHAnsi" w:cstheme="minorHAnsi"/>
          <w:color w:val="auto"/>
          <w:sz w:val="22"/>
          <w:szCs w:val="22"/>
        </w:rPr>
        <w:t xml:space="preserve"> </w:t>
      </w:r>
      <w:r w:rsidR="00581941">
        <w:rPr>
          <w:rFonts w:asciiTheme="minorHAnsi" w:hAnsiTheme="minorHAnsi" w:cstheme="minorHAnsi"/>
          <w:color w:val="auto"/>
          <w:sz w:val="22"/>
          <w:szCs w:val="22"/>
        </w:rPr>
        <w:t xml:space="preserve"> For example, </w:t>
      </w:r>
      <w:r w:rsidR="005128B6">
        <w:rPr>
          <w:rFonts w:asciiTheme="minorHAnsi" w:hAnsiTheme="minorHAnsi" w:cstheme="minorHAnsi"/>
          <w:color w:val="auto"/>
          <w:sz w:val="22"/>
          <w:szCs w:val="22"/>
        </w:rPr>
        <w:t xml:space="preserve">SELEP has </w:t>
      </w:r>
      <w:r w:rsidR="00A744AC">
        <w:rPr>
          <w:rFonts w:asciiTheme="minorHAnsi" w:hAnsiTheme="minorHAnsi" w:cstheme="minorHAnsi"/>
          <w:color w:val="auto"/>
          <w:sz w:val="22"/>
          <w:szCs w:val="22"/>
        </w:rPr>
        <w:t xml:space="preserve">successfully </w:t>
      </w:r>
      <w:r w:rsidR="00CF6279">
        <w:rPr>
          <w:rFonts w:asciiTheme="minorHAnsi" w:hAnsiTheme="minorHAnsi" w:cstheme="minorHAnsi"/>
          <w:color w:val="auto"/>
          <w:sz w:val="22"/>
          <w:szCs w:val="22"/>
        </w:rPr>
        <w:t>directed over £80</w:t>
      </w:r>
      <w:r w:rsidR="00C345BB">
        <w:rPr>
          <w:rFonts w:asciiTheme="minorHAnsi" w:hAnsiTheme="minorHAnsi" w:cstheme="minorHAnsi"/>
          <w:color w:val="auto"/>
          <w:sz w:val="22"/>
          <w:szCs w:val="22"/>
        </w:rPr>
        <w:t>million</w:t>
      </w:r>
      <w:r w:rsidR="00CF6279">
        <w:rPr>
          <w:rFonts w:asciiTheme="minorHAnsi" w:hAnsiTheme="minorHAnsi" w:cstheme="minorHAnsi"/>
          <w:color w:val="auto"/>
          <w:sz w:val="22"/>
          <w:szCs w:val="22"/>
        </w:rPr>
        <w:t xml:space="preserve"> of ESF helping 42,000 into jobs</w:t>
      </w:r>
      <w:r w:rsidR="00250C67">
        <w:rPr>
          <w:rFonts w:asciiTheme="minorHAnsi" w:hAnsiTheme="minorHAnsi" w:cstheme="minorHAnsi"/>
          <w:color w:val="auto"/>
          <w:sz w:val="22"/>
          <w:szCs w:val="22"/>
        </w:rPr>
        <w:t xml:space="preserve"> and training</w:t>
      </w:r>
      <w:r w:rsidR="00CF6279">
        <w:rPr>
          <w:rFonts w:asciiTheme="minorHAnsi" w:hAnsiTheme="minorHAnsi" w:cstheme="minorHAnsi"/>
          <w:color w:val="auto"/>
          <w:sz w:val="22"/>
          <w:szCs w:val="22"/>
        </w:rPr>
        <w:t xml:space="preserve">, as well as our own </w:t>
      </w:r>
      <w:r w:rsidR="00E2299A">
        <w:rPr>
          <w:rFonts w:asciiTheme="minorHAnsi" w:hAnsiTheme="minorHAnsi" w:cstheme="minorHAnsi"/>
          <w:color w:val="auto"/>
          <w:sz w:val="22"/>
          <w:szCs w:val="22"/>
        </w:rPr>
        <w:t>£4.4</w:t>
      </w:r>
      <w:r w:rsidR="00BD3499">
        <w:rPr>
          <w:rFonts w:asciiTheme="minorHAnsi" w:hAnsiTheme="minorHAnsi" w:cstheme="minorHAnsi"/>
          <w:color w:val="auto"/>
          <w:sz w:val="22"/>
          <w:szCs w:val="22"/>
        </w:rPr>
        <w:t>million</w:t>
      </w:r>
      <w:r w:rsidR="00404FF5">
        <w:rPr>
          <w:rFonts w:asciiTheme="minorHAnsi" w:hAnsiTheme="minorHAnsi" w:cstheme="minorHAnsi"/>
          <w:color w:val="auto"/>
          <w:sz w:val="22"/>
          <w:szCs w:val="22"/>
        </w:rPr>
        <w:t xml:space="preserve"> </w:t>
      </w:r>
      <w:r w:rsidR="00F15B6A">
        <w:rPr>
          <w:rFonts w:asciiTheme="minorHAnsi" w:hAnsiTheme="minorHAnsi" w:cstheme="minorHAnsi"/>
          <w:color w:val="auto"/>
          <w:sz w:val="22"/>
          <w:szCs w:val="22"/>
        </w:rPr>
        <w:t>Covid-19 Recovery Fund Programme</w:t>
      </w:r>
      <w:r w:rsidR="00404FF5">
        <w:rPr>
          <w:rFonts w:asciiTheme="minorHAnsi" w:hAnsiTheme="minorHAnsi" w:cstheme="minorHAnsi"/>
          <w:color w:val="auto"/>
          <w:sz w:val="22"/>
          <w:szCs w:val="22"/>
        </w:rPr>
        <w:t xml:space="preserve"> to support people and businesses recover from the pandemic. </w:t>
      </w:r>
    </w:p>
    <w:p w14:paraId="73D47E76" w14:textId="77777777" w:rsidR="00236F3F" w:rsidRDefault="00236F3F" w:rsidP="009707BE">
      <w:pPr>
        <w:spacing w:after="0" w:line="240" w:lineRule="auto"/>
        <w:rPr>
          <w:rFonts w:asciiTheme="minorHAnsi" w:hAnsiTheme="minorHAnsi" w:cstheme="minorHAnsi"/>
          <w:color w:val="auto"/>
          <w:sz w:val="22"/>
          <w:szCs w:val="22"/>
        </w:rPr>
      </w:pPr>
    </w:p>
    <w:p w14:paraId="56263B37" w14:textId="54143213" w:rsidR="00236F3F" w:rsidRDefault="000063D5" w:rsidP="009707BE">
      <w:p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SE</w:t>
      </w:r>
      <w:r w:rsidRPr="000063D5">
        <w:rPr>
          <w:rFonts w:asciiTheme="minorHAnsi" w:hAnsiTheme="minorHAnsi" w:cstheme="minorHAnsi"/>
          <w:color w:val="auto"/>
          <w:sz w:val="22"/>
          <w:szCs w:val="22"/>
        </w:rPr>
        <w:t>LEP’s federa</w:t>
      </w:r>
      <w:r>
        <w:rPr>
          <w:rFonts w:asciiTheme="minorHAnsi" w:hAnsiTheme="minorHAnsi" w:cstheme="minorHAnsi"/>
          <w:color w:val="auto"/>
          <w:sz w:val="22"/>
          <w:szCs w:val="22"/>
        </w:rPr>
        <w:t>ted</w:t>
      </w:r>
      <w:r w:rsidRPr="000063D5">
        <w:rPr>
          <w:rFonts w:asciiTheme="minorHAnsi" w:hAnsiTheme="minorHAnsi" w:cstheme="minorHAnsi"/>
          <w:color w:val="auto"/>
          <w:sz w:val="22"/>
          <w:szCs w:val="22"/>
        </w:rPr>
        <w:t xml:space="preserve">’ model </w:t>
      </w:r>
      <w:r w:rsidR="00FD3411">
        <w:rPr>
          <w:rFonts w:asciiTheme="minorHAnsi" w:hAnsiTheme="minorHAnsi" w:cstheme="minorHAnsi"/>
          <w:color w:val="auto"/>
          <w:sz w:val="22"/>
          <w:szCs w:val="22"/>
        </w:rPr>
        <w:t xml:space="preserve">of operation </w:t>
      </w:r>
      <w:r w:rsidR="00B14AE7">
        <w:rPr>
          <w:rFonts w:asciiTheme="minorHAnsi" w:hAnsiTheme="minorHAnsi" w:cstheme="minorHAnsi"/>
          <w:color w:val="auto"/>
          <w:sz w:val="22"/>
          <w:szCs w:val="22"/>
        </w:rPr>
        <w:t>provides</w:t>
      </w:r>
      <w:r w:rsidR="00FD3411">
        <w:rPr>
          <w:rFonts w:asciiTheme="minorHAnsi" w:hAnsiTheme="minorHAnsi" w:cstheme="minorHAnsi"/>
          <w:color w:val="auto"/>
          <w:sz w:val="22"/>
          <w:szCs w:val="22"/>
        </w:rPr>
        <w:t xml:space="preserve"> </w:t>
      </w:r>
      <w:r w:rsidR="008C5691">
        <w:rPr>
          <w:rFonts w:asciiTheme="minorHAnsi" w:hAnsiTheme="minorHAnsi" w:cstheme="minorHAnsi"/>
          <w:color w:val="auto"/>
          <w:sz w:val="22"/>
          <w:szCs w:val="22"/>
        </w:rPr>
        <w:t>public and private sec</w:t>
      </w:r>
      <w:r w:rsidR="00694F40">
        <w:rPr>
          <w:rFonts w:asciiTheme="minorHAnsi" w:hAnsiTheme="minorHAnsi" w:cstheme="minorHAnsi"/>
          <w:color w:val="auto"/>
          <w:sz w:val="22"/>
          <w:szCs w:val="22"/>
        </w:rPr>
        <w:t>tor engagement</w:t>
      </w:r>
      <w:r w:rsidR="00B14AE7">
        <w:rPr>
          <w:rFonts w:asciiTheme="minorHAnsi" w:hAnsiTheme="minorHAnsi" w:cstheme="minorHAnsi"/>
          <w:color w:val="auto"/>
          <w:sz w:val="22"/>
          <w:szCs w:val="22"/>
        </w:rPr>
        <w:t xml:space="preserve"> and </w:t>
      </w:r>
      <w:r w:rsidR="00077FE5">
        <w:rPr>
          <w:rFonts w:asciiTheme="minorHAnsi" w:hAnsiTheme="minorHAnsi" w:cstheme="minorHAnsi"/>
          <w:color w:val="auto"/>
          <w:sz w:val="22"/>
          <w:szCs w:val="22"/>
        </w:rPr>
        <w:t>robust governance</w:t>
      </w:r>
      <w:r w:rsidR="00B14AE7">
        <w:rPr>
          <w:rFonts w:asciiTheme="minorHAnsi" w:hAnsiTheme="minorHAnsi" w:cstheme="minorHAnsi"/>
          <w:color w:val="auto"/>
          <w:sz w:val="22"/>
          <w:szCs w:val="22"/>
        </w:rPr>
        <w:t>. C</w:t>
      </w:r>
      <w:r w:rsidR="00694F40">
        <w:rPr>
          <w:rFonts w:asciiTheme="minorHAnsi" w:hAnsiTheme="minorHAnsi" w:cstheme="minorHAnsi"/>
          <w:color w:val="auto"/>
          <w:sz w:val="22"/>
          <w:szCs w:val="22"/>
        </w:rPr>
        <w:t xml:space="preserve">rucially </w:t>
      </w:r>
      <w:r w:rsidR="00B14AE7">
        <w:rPr>
          <w:rFonts w:asciiTheme="minorHAnsi" w:hAnsiTheme="minorHAnsi" w:cstheme="minorHAnsi"/>
          <w:color w:val="auto"/>
          <w:sz w:val="22"/>
          <w:szCs w:val="22"/>
        </w:rPr>
        <w:t xml:space="preserve">it also </w:t>
      </w:r>
      <w:r w:rsidR="00694F40">
        <w:rPr>
          <w:rFonts w:asciiTheme="minorHAnsi" w:hAnsiTheme="minorHAnsi" w:cstheme="minorHAnsi"/>
          <w:color w:val="auto"/>
          <w:sz w:val="22"/>
          <w:szCs w:val="22"/>
        </w:rPr>
        <w:t>enables decisions</w:t>
      </w:r>
      <w:r w:rsidR="00564B81">
        <w:rPr>
          <w:rFonts w:asciiTheme="minorHAnsi" w:hAnsiTheme="minorHAnsi" w:cstheme="minorHAnsi"/>
          <w:color w:val="auto"/>
          <w:sz w:val="22"/>
          <w:szCs w:val="22"/>
        </w:rPr>
        <w:t>, where appropriate,</w:t>
      </w:r>
      <w:r w:rsidR="00694F40">
        <w:rPr>
          <w:rFonts w:asciiTheme="minorHAnsi" w:hAnsiTheme="minorHAnsi" w:cstheme="minorHAnsi"/>
          <w:color w:val="auto"/>
          <w:sz w:val="22"/>
          <w:szCs w:val="22"/>
        </w:rPr>
        <w:t xml:space="preserve"> to be </w:t>
      </w:r>
      <w:r w:rsidR="0035773B">
        <w:rPr>
          <w:rFonts w:asciiTheme="minorHAnsi" w:hAnsiTheme="minorHAnsi" w:cstheme="minorHAnsi"/>
          <w:color w:val="auto"/>
          <w:sz w:val="22"/>
          <w:szCs w:val="22"/>
        </w:rPr>
        <w:t xml:space="preserve">taken at </w:t>
      </w:r>
      <w:r w:rsidR="00F5326A">
        <w:rPr>
          <w:rFonts w:asciiTheme="minorHAnsi" w:hAnsiTheme="minorHAnsi" w:cstheme="minorHAnsi"/>
          <w:color w:val="auto"/>
          <w:sz w:val="22"/>
          <w:szCs w:val="22"/>
        </w:rPr>
        <w:t xml:space="preserve">the </w:t>
      </w:r>
      <w:r w:rsidR="00FD3411" w:rsidRPr="00FD3411">
        <w:rPr>
          <w:rFonts w:asciiTheme="minorHAnsi" w:hAnsiTheme="minorHAnsi" w:cstheme="minorHAnsi"/>
          <w:color w:val="auto"/>
          <w:sz w:val="22"/>
          <w:szCs w:val="22"/>
        </w:rPr>
        <w:t>level</w:t>
      </w:r>
      <w:r w:rsidR="009664FC">
        <w:rPr>
          <w:rFonts w:asciiTheme="minorHAnsi" w:hAnsiTheme="minorHAnsi" w:cstheme="minorHAnsi"/>
          <w:color w:val="auto"/>
          <w:sz w:val="22"/>
          <w:szCs w:val="22"/>
        </w:rPr>
        <w:t xml:space="preserve"> </w:t>
      </w:r>
      <w:r w:rsidR="00FD3411" w:rsidRPr="00FD3411">
        <w:rPr>
          <w:rFonts w:asciiTheme="minorHAnsi" w:hAnsiTheme="minorHAnsi" w:cstheme="minorHAnsi"/>
          <w:color w:val="auto"/>
          <w:sz w:val="22"/>
          <w:szCs w:val="22"/>
        </w:rPr>
        <w:t>close</w:t>
      </w:r>
      <w:r w:rsidR="009C7037">
        <w:rPr>
          <w:rFonts w:asciiTheme="minorHAnsi" w:hAnsiTheme="minorHAnsi" w:cstheme="minorHAnsi"/>
          <w:color w:val="auto"/>
          <w:sz w:val="22"/>
          <w:szCs w:val="22"/>
        </w:rPr>
        <w:t>r</w:t>
      </w:r>
      <w:r w:rsidR="00FD3411" w:rsidRPr="00FD3411">
        <w:rPr>
          <w:rFonts w:asciiTheme="minorHAnsi" w:hAnsiTheme="minorHAnsi" w:cstheme="minorHAnsi"/>
          <w:color w:val="auto"/>
          <w:sz w:val="22"/>
          <w:szCs w:val="22"/>
        </w:rPr>
        <w:t xml:space="preserve"> to the communities and businesses affected by those decisions</w:t>
      </w:r>
      <w:r w:rsidR="007E19E0">
        <w:rPr>
          <w:rFonts w:asciiTheme="minorHAnsi" w:hAnsiTheme="minorHAnsi" w:cstheme="minorHAnsi"/>
          <w:color w:val="auto"/>
          <w:sz w:val="22"/>
          <w:szCs w:val="22"/>
        </w:rPr>
        <w:t>.</w:t>
      </w:r>
    </w:p>
    <w:p w14:paraId="52579153" w14:textId="77777777" w:rsidR="006C69DE" w:rsidRDefault="006C69DE" w:rsidP="009707BE">
      <w:pPr>
        <w:spacing w:after="0" w:line="240" w:lineRule="auto"/>
        <w:rPr>
          <w:rFonts w:asciiTheme="minorHAnsi" w:hAnsiTheme="minorHAnsi" w:cstheme="minorHAnsi"/>
          <w:color w:val="auto"/>
          <w:sz w:val="22"/>
          <w:szCs w:val="22"/>
        </w:rPr>
      </w:pPr>
    </w:p>
    <w:p w14:paraId="1FF809CA" w14:textId="77777777" w:rsidR="00CF0580" w:rsidRDefault="00CF0580" w:rsidP="009707BE">
      <w:pPr>
        <w:spacing w:after="0" w:line="240" w:lineRule="auto"/>
        <w:rPr>
          <w:rFonts w:asciiTheme="minorHAnsi" w:hAnsiTheme="minorHAnsi" w:cstheme="minorHAnsi"/>
          <w:color w:val="auto"/>
          <w:sz w:val="22"/>
          <w:szCs w:val="22"/>
        </w:rPr>
      </w:pPr>
    </w:p>
    <w:sectPr w:rsidR="00CF0580" w:rsidSect="00592739">
      <w:headerReference w:type="firs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D6BF" w14:textId="77777777" w:rsidR="00D13CF8" w:rsidRDefault="00D13CF8">
      <w:pPr>
        <w:spacing w:after="0" w:line="240" w:lineRule="auto"/>
      </w:pPr>
      <w:r>
        <w:separator/>
      </w:r>
    </w:p>
  </w:endnote>
  <w:endnote w:type="continuationSeparator" w:id="0">
    <w:p w14:paraId="315FF1D8" w14:textId="77777777" w:rsidR="00D13CF8" w:rsidRDefault="00D13CF8">
      <w:pPr>
        <w:spacing w:after="0" w:line="240" w:lineRule="auto"/>
      </w:pPr>
      <w:r>
        <w:continuationSeparator/>
      </w:r>
    </w:p>
  </w:endnote>
  <w:endnote w:type="continuationNotice" w:id="1">
    <w:p w14:paraId="19B27264" w14:textId="77777777" w:rsidR="00D13CF8" w:rsidRDefault="00D13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07A9" w14:textId="77777777" w:rsidR="00D13CF8" w:rsidRDefault="00D13CF8">
      <w:pPr>
        <w:spacing w:after="0" w:line="240" w:lineRule="auto"/>
      </w:pPr>
      <w:r>
        <w:separator/>
      </w:r>
    </w:p>
  </w:footnote>
  <w:footnote w:type="continuationSeparator" w:id="0">
    <w:p w14:paraId="3C1F21B9" w14:textId="77777777" w:rsidR="00D13CF8" w:rsidRDefault="00D13CF8">
      <w:pPr>
        <w:spacing w:after="0" w:line="240" w:lineRule="auto"/>
      </w:pPr>
      <w:r>
        <w:continuationSeparator/>
      </w:r>
    </w:p>
  </w:footnote>
  <w:footnote w:type="continuationNotice" w:id="1">
    <w:p w14:paraId="4C40FB7B" w14:textId="77777777" w:rsidR="00D13CF8" w:rsidRDefault="00D13CF8">
      <w:pPr>
        <w:spacing w:after="0" w:line="240" w:lineRule="auto"/>
      </w:pPr>
    </w:p>
  </w:footnote>
  <w:footnote w:id="2">
    <w:p w14:paraId="77907346" w14:textId="77777777" w:rsidR="009E0CCF" w:rsidRDefault="009E0CCF" w:rsidP="009E0CCF">
      <w:pPr>
        <w:pStyle w:val="FootnoteText"/>
      </w:pPr>
      <w:r>
        <w:rPr>
          <w:rStyle w:val="FootnoteReference"/>
        </w:rPr>
        <w:footnoteRef/>
      </w:r>
      <w:r>
        <w:t xml:space="preserve"> All-cause mortality, child injury, preventable mortality, income and claimants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A528" w14:textId="1C5B0FA0" w:rsidR="00592739" w:rsidRPr="00F526B3" w:rsidRDefault="00592739" w:rsidP="00592739">
    <w:pPr>
      <w:pStyle w:val="NoSpacing"/>
      <w:framePr w:w="9886" w:h="1411" w:hRule="exact" w:wrap="around" w:x="1036"/>
      <w:rPr>
        <w:rFonts w:ascii="Calibri" w:hAnsi="Calibri"/>
        <w:color w:val="48702E" w:themeColor="accent6" w:themeShade="A6"/>
      </w:rPr>
    </w:pPr>
    <w:r w:rsidRPr="00F526B3">
      <w:rPr>
        <w:rFonts w:ascii="Calibri" w:hAnsi="Calibri"/>
        <w:color w:val="48702E" w:themeColor="accent6" w:themeShade="A6"/>
      </w:rPr>
      <w:t>County Hall</w:t>
    </w:r>
  </w:p>
  <w:p w14:paraId="3FAED642" w14:textId="77777777" w:rsidR="00592739" w:rsidRPr="00F526B3" w:rsidRDefault="00592739" w:rsidP="00592739">
    <w:pPr>
      <w:pStyle w:val="NoSpacing"/>
      <w:framePr w:w="9886" w:h="1411" w:hRule="exact" w:wrap="around" w:x="1036"/>
      <w:rPr>
        <w:rFonts w:ascii="Calibri" w:hAnsi="Calibri"/>
        <w:color w:val="48702E" w:themeColor="accent6" w:themeShade="A6"/>
      </w:rPr>
    </w:pPr>
    <w:r w:rsidRPr="00F526B3">
      <w:rPr>
        <w:rFonts w:ascii="Calibri" w:hAnsi="Calibri"/>
        <w:color w:val="48702E" w:themeColor="accent6" w:themeShade="A6"/>
      </w:rPr>
      <w:t>Chelmsford</w:t>
    </w:r>
  </w:p>
  <w:p w14:paraId="315E7D04" w14:textId="77777777" w:rsidR="00592739" w:rsidRPr="00F526B3" w:rsidRDefault="00592739" w:rsidP="00592739">
    <w:pPr>
      <w:pStyle w:val="NoSpacing"/>
      <w:framePr w:w="9886" w:h="1411" w:hRule="exact" w:wrap="around" w:x="1036"/>
      <w:rPr>
        <w:rFonts w:ascii="Calibri" w:hAnsi="Calibri"/>
        <w:color w:val="48702E" w:themeColor="accent6" w:themeShade="A6"/>
      </w:rPr>
    </w:pPr>
    <w:r w:rsidRPr="00F526B3">
      <w:rPr>
        <w:rFonts w:ascii="Calibri" w:hAnsi="Calibri"/>
        <w:color w:val="48702E" w:themeColor="accent6" w:themeShade="A6"/>
      </w:rPr>
      <w:t>Essex</w:t>
    </w:r>
  </w:p>
  <w:p w14:paraId="10EED088" w14:textId="77777777" w:rsidR="00592739" w:rsidRDefault="00592739" w:rsidP="00592739">
    <w:pPr>
      <w:pStyle w:val="NoSpacing"/>
      <w:framePr w:w="9886" w:h="1411" w:hRule="exact" w:wrap="around" w:x="1036"/>
      <w:rPr>
        <w:rFonts w:ascii="Calibri" w:hAnsi="Calibri"/>
        <w:color w:val="48702E" w:themeColor="accent6" w:themeShade="A6"/>
      </w:rPr>
    </w:pPr>
    <w:r w:rsidRPr="00F526B3">
      <w:rPr>
        <w:rFonts w:ascii="Calibri" w:hAnsi="Calibri"/>
        <w:color w:val="48702E" w:themeColor="accent6" w:themeShade="A6"/>
      </w:rPr>
      <w:t>CM1 1QH</w:t>
    </w:r>
  </w:p>
  <w:p w14:paraId="34C2AF39" w14:textId="77777777" w:rsidR="00592739" w:rsidRPr="00F526B3" w:rsidRDefault="00592739" w:rsidP="00592739">
    <w:pPr>
      <w:pStyle w:val="NoSpacing"/>
      <w:framePr w:w="9886" w:h="1411" w:hRule="exact" w:wrap="around" w:x="1036"/>
      <w:rPr>
        <w:rFonts w:ascii="Calibri" w:hAnsi="Calibri"/>
        <w:color w:val="48702E" w:themeColor="accent6" w:themeShade="A6"/>
      </w:rPr>
    </w:pPr>
    <w:r>
      <w:rPr>
        <w:rFonts w:ascii="Calibri" w:hAnsi="Calibri"/>
        <w:color w:val="48702E" w:themeColor="accent6" w:themeShade="A6"/>
      </w:rPr>
      <w:t>Adam.bryan@southeastlep.com</w:t>
    </w:r>
  </w:p>
  <w:p w14:paraId="115C5C34" w14:textId="6C733FE2" w:rsidR="00592739" w:rsidRDefault="00592739">
    <w:pPr>
      <w:pStyle w:val="Header"/>
    </w:pPr>
    <w:r w:rsidRPr="00F526B3">
      <w:rPr>
        <w:rFonts w:ascii="Calibri" w:hAnsi="Calibri"/>
        <w:noProof/>
        <w:lang w:eastAsia="en-GB"/>
      </w:rPr>
      <w:drawing>
        <wp:anchor distT="0" distB="0" distL="114300" distR="114300" simplePos="0" relativeHeight="251658240" behindDoc="0" locked="0" layoutInCell="1" allowOverlap="1" wp14:anchorId="136657A2" wp14:editId="1DEAEA47">
          <wp:simplePos x="0" y="0"/>
          <wp:positionH relativeFrom="margin">
            <wp:posOffset>-372717</wp:posOffset>
          </wp:positionH>
          <wp:positionV relativeFrom="paragraph">
            <wp:posOffset>-193648</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C1B"/>
    <w:multiLevelType w:val="hybridMultilevel"/>
    <w:tmpl w:val="0E344A64"/>
    <w:lvl w:ilvl="0" w:tplc="ED16FB36">
      <w:start w:val="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428CF"/>
    <w:multiLevelType w:val="hybridMultilevel"/>
    <w:tmpl w:val="448AC890"/>
    <w:lvl w:ilvl="0" w:tplc="C89ECA6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70B8A"/>
    <w:multiLevelType w:val="hybridMultilevel"/>
    <w:tmpl w:val="B492F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2C"/>
    <w:rsid w:val="00000B24"/>
    <w:rsid w:val="000012FF"/>
    <w:rsid w:val="00003736"/>
    <w:rsid w:val="0000387D"/>
    <w:rsid w:val="00003A80"/>
    <w:rsid w:val="000048D4"/>
    <w:rsid w:val="00005A81"/>
    <w:rsid w:val="000063D5"/>
    <w:rsid w:val="00013A76"/>
    <w:rsid w:val="00013CE4"/>
    <w:rsid w:val="00020058"/>
    <w:rsid w:val="00021AC5"/>
    <w:rsid w:val="00022079"/>
    <w:rsid w:val="00022616"/>
    <w:rsid w:val="000227AA"/>
    <w:rsid w:val="0002412D"/>
    <w:rsid w:val="00025A2E"/>
    <w:rsid w:val="00025E94"/>
    <w:rsid w:val="00026A6D"/>
    <w:rsid w:val="00026B1D"/>
    <w:rsid w:val="00027EB5"/>
    <w:rsid w:val="00030759"/>
    <w:rsid w:val="00030FC1"/>
    <w:rsid w:val="00032870"/>
    <w:rsid w:val="00041ED4"/>
    <w:rsid w:val="00042202"/>
    <w:rsid w:val="00043320"/>
    <w:rsid w:val="00043A83"/>
    <w:rsid w:val="00046C66"/>
    <w:rsid w:val="00047200"/>
    <w:rsid w:val="000479CB"/>
    <w:rsid w:val="0005057C"/>
    <w:rsid w:val="00051FF8"/>
    <w:rsid w:val="00052B01"/>
    <w:rsid w:val="000540CE"/>
    <w:rsid w:val="00054B46"/>
    <w:rsid w:val="00056C66"/>
    <w:rsid w:val="00056F54"/>
    <w:rsid w:val="0005736E"/>
    <w:rsid w:val="000607E5"/>
    <w:rsid w:val="0006277B"/>
    <w:rsid w:val="00062B10"/>
    <w:rsid w:val="00063307"/>
    <w:rsid w:val="00063D73"/>
    <w:rsid w:val="000662FA"/>
    <w:rsid w:val="0006684C"/>
    <w:rsid w:val="00070779"/>
    <w:rsid w:val="000720F5"/>
    <w:rsid w:val="000731C5"/>
    <w:rsid w:val="00073E2C"/>
    <w:rsid w:val="00074181"/>
    <w:rsid w:val="0007572D"/>
    <w:rsid w:val="00077FE5"/>
    <w:rsid w:val="000813A1"/>
    <w:rsid w:val="00081A32"/>
    <w:rsid w:val="0008269C"/>
    <w:rsid w:val="00084337"/>
    <w:rsid w:val="00084E43"/>
    <w:rsid w:val="00086496"/>
    <w:rsid w:val="000874E7"/>
    <w:rsid w:val="00087FF7"/>
    <w:rsid w:val="00091716"/>
    <w:rsid w:val="0009316B"/>
    <w:rsid w:val="00093642"/>
    <w:rsid w:val="0009394A"/>
    <w:rsid w:val="00094C80"/>
    <w:rsid w:val="00095857"/>
    <w:rsid w:val="00095C86"/>
    <w:rsid w:val="0009788D"/>
    <w:rsid w:val="00097A31"/>
    <w:rsid w:val="00097A80"/>
    <w:rsid w:val="000A12AF"/>
    <w:rsid w:val="000A41E3"/>
    <w:rsid w:val="000A425D"/>
    <w:rsid w:val="000A4639"/>
    <w:rsid w:val="000A4A0A"/>
    <w:rsid w:val="000A764B"/>
    <w:rsid w:val="000B076D"/>
    <w:rsid w:val="000B0912"/>
    <w:rsid w:val="000B3D16"/>
    <w:rsid w:val="000B41F3"/>
    <w:rsid w:val="000B42CB"/>
    <w:rsid w:val="000B5015"/>
    <w:rsid w:val="000B5226"/>
    <w:rsid w:val="000B52B8"/>
    <w:rsid w:val="000B67CA"/>
    <w:rsid w:val="000C0DFB"/>
    <w:rsid w:val="000C18F3"/>
    <w:rsid w:val="000C1DE3"/>
    <w:rsid w:val="000C25BE"/>
    <w:rsid w:val="000C38CE"/>
    <w:rsid w:val="000C53D2"/>
    <w:rsid w:val="000C5531"/>
    <w:rsid w:val="000C636B"/>
    <w:rsid w:val="000D130B"/>
    <w:rsid w:val="000D14E9"/>
    <w:rsid w:val="000D1B41"/>
    <w:rsid w:val="000D2086"/>
    <w:rsid w:val="000D2FF7"/>
    <w:rsid w:val="000D2FF8"/>
    <w:rsid w:val="000D3BFE"/>
    <w:rsid w:val="000D513F"/>
    <w:rsid w:val="000D613A"/>
    <w:rsid w:val="000E0FE0"/>
    <w:rsid w:val="000E2E41"/>
    <w:rsid w:val="000E32F2"/>
    <w:rsid w:val="000F08C7"/>
    <w:rsid w:val="000F093B"/>
    <w:rsid w:val="000F0A18"/>
    <w:rsid w:val="000F123B"/>
    <w:rsid w:val="000F2151"/>
    <w:rsid w:val="000F251C"/>
    <w:rsid w:val="000F33EB"/>
    <w:rsid w:val="000F42A1"/>
    <w:rsid w:val="000F4399"/>
    <w:rsid w:val="000F53E9"/>
    <w:rsid w:val="00101072"/>
    <w:rsid w:val="001010D5"/>
    <w:rsid w:val="001023F6"/>
    <w:rsid w:val="001036DC"/>
    <w:rsid w:val="00103F14"/>
    <w:rsid w:val="00106A3A"/>
    <w:rsid w:val="00106F36"/>
    <w:rsid w:val="00110C38"/>
    <w:rsid w:val="001118F4"/>
    <w:rsid w:val="0011190D"/>
    <w:rsid w:val="00112203"/>
    <w:rsid w:val="00112844"/>
    <w:rsid w:val="001131D7"/>
    <w:rsid w:val="0011333E"/>
    <w:rsid w:val="00113D11"/>
    <w:rsid w:val="00114896"/>
    <w:rsid w:val="001168E0"/>
    <w:rsid w:val="00116F39"/>
    <w:rsid w:val="00117968"/>
    <w:rsid w:val="00117C43"/>
    <w:rsid w:val="00117DBF"/>
    <w:rsid w:val="00120792"/>
    <w:rsid w:val="00122175"/>
    <w:rsid w:val="00122908"/>
    <w:rsid w:val="00123386"/>
    <w:rsid w:val="00124C24"/>
    <w:rsid w:val="00126575"/>
    <w:rsid w:val="00130111"/>
    <w:rsid w:val="00130BAC"/>
    <w:rsid w:val="00131812"/>
    <w:rsid w:val="00132C09"/>
    <w:rsid w:val="001347EB"/>
    <w:rsid w:val="00134950"/>
    <w:rsid w:val="00135937"/>
    <w:rsid w:val="00137089"/>
    <w:rsid w:val="001400EF"/>
    <w:rsid w:val="00140157"/>
    <w:rsid w:val="00140B2D"/>
    <w:rsid w:val="00141B48"/>
    <w:rsid w:val="00141D34"/>
    <w:rsid w:val="00144BC0"/>
    <w:rsid w:val="00147B66"/>
    <w:rsid w:val="00152382"/>
    <w:rsid w:val="001543DF"/>
    <w:rsid w:val="001545B5"/>
    <w:rsid w:val="00154AE5"/>
    <w:rsid w:val="00156468"/>
    <w:rsid w:val="001565B3"/>
    <w:rsid w:val="00164DC2"/>
    <w:rsid w:val="00164E18"/>
    <w:rsid w:val="0016635B"/>
    <w:rsid w:val="0016755B"/>
    <w:rsid w:val="00170281"/>
    <w:rsid w:val="0017032B"/>
    <w:rsid w:val="001742BA"/>
    <w:rsid w:val="00174B11"/>
    <w:rsid w:val="001768B8"/>
    <w:rsid w:val="00177746"/>
    <w:rsid w:val="00177B60"/>
    <w:rsid w:val="0018097A"/>
    <w:rsid w:val="00182B8B"/>
    <w:rsid w:val="001839EF"/>
    <w:rsid w:val="00184947"/>
    <w:rsid w:val="0018553C"/>
    <w:rsid w:val="00185CEE"/>
    <w:rsid w:val="001863A5"/>
    <w:rsid w:val="00187F30"/>
    <w:rsid w:val="001910EF"/>
    <w:rsid w:val="001945B3"/>
    <w:rsid w:val="001949A7"/>
    <w:rsid w:val="00196AC4"/>
    <w:rsid w:val="001975A2"/>
    <w:rsid w:val="001A2D04"/>
    <w:rsid w:val="001A67F3"/>
    <w:rsid w:val="001B07EB"/>
    <w:rsid w:val="001B0C4E"/>
    <w:rsid w:val="001B1D5F"/>
    <w:rsid w:val="001B29A5"/>
    <w:rsid w:val="001B2E74"/>
    <w:rsid w:val="001B5E14"/>
    <w:rsid w:val="001B69BF"/>
    <w:rsid w:val="001B7304"/>
    <w:rsid w:val="001B7DB4"/>
    <w:rsid w:val="001C0208"/>
    <w:rsid w:val="001C1C5F"/>
    <w:rsid w:val="001C2766"/>
    <w:rsid w:val="001C3FC4"/>
    <w:rsid w:val="001C44B4"/>
    <w:rsid w:val="001C7611"/>
    <w:rsid w:val="001D112B"/>
    <w:rsid w:val="001D1D54"/>
    <w:rsid w:val="001D3C4C"/>
    <w:rsid w:val="001D40CE"/>
    <w:rsid w:val="001D744A"/>
    <w:rsid w:val="001E23C0"/>
    <w:rsid w:val="001E26F7"/>
    <w:rsid w:val="001E78E4"/>
    <w:rsid w:val="001F357B"/>
    <w:rsid w:val="001F3706"/>
    <w:rsid w:val="001F647E"/>
    <w:rsid w:val="001F7223"/>
    <w:rsid w:val="00200681"/>
    <w:rsid w:val="00200829"/>
    <w:rsid w:val="002011CD"/>
    <w:rsid w:val="00201973"/>
    <w:rsid w:val="00203161"/>
    <w:rsid w:val="002041AA"/>
    <w:rsid w:val="00204734"/>
    <w:rsid w:val="002060BE"/>
    <w:rsid w:val="00206859"/>
    <w:rsid w:val="002143F7"/>
    <w:rsid w:val="00214507"/>
    <w:rsid w:val="00214A63"/>
    <w:rsid w:val="00214BE7"/>
    <w:rsid w:val="00215DDE"/>
    <w:rsid w:val="00216DBD"/>
    <w:rsid w:val="00217B80"/>
    <w:rsid w:val="00220687"/>
    <w:rsid w:val="0022190A"/>
    <w:rsid w:val="00222378"/>
    <w:rsid w:val="00227F31"/>
    <w:rsid w:val="0023208D"/>
    <w:rsid w:val="00234826"/>
    <w:rsid w:val="00236D95"/>
    <w:rsid w:val="00236F3F"/>
    <w:rsid w:val="00237DED"/>
    <w:rsid w:val="00237FC0"/>
    <w:rsid w:val="00240628"/>
    <w:rsid w:val="00240B30"/>
    <w:rsid w:val="002432C0"/>
    <w:rsid w:val="002454E6"/>
    <w:rsid w:val="0024772C"/>
    <w:rsid w:val="00250C67"/>
    <w:rsid w:val="00252C9D"/>
    <w:rsid w:val="00253EEC"/>
    <w:rsid w:val="00256DC6"/>
    <w:rsid w:val="00261034"/>
    <w:rsid w:val="00261635"/>
    <w:rsid w:val="00261C1F"/>
    <w:rsid w:val="002630A3"/>
    <w:rsid w:val="00263152"/>
    <w:rsid w:val="00263C5C"/>
    <w:rsid w:val="00264D2D"/>
    <w:rsid w:val="00264EB9"/>
    <w:rsid w:val="00267580"/>
    <w:rsid w:val="00270266"/>
    <w:rsid w:val="00270C8F"/>
    <w:rsid w:val="00271052"/>
    <w:rsid w:val="002716FB"/>
    <w:rsid w:val="002718BA"/>
    <w:rsid w:val="00271C89"/>
    <w:rsid w:val="00272312"/>
    <w:rsid w:val="00273585"/>
    <w:rsid w:val="00274D23"/>
    <w:rsid w:val="00275B27"/>
    <w:rsid w:val="00275E5C"/>
    <w:rsid w:val="00276330"/>
    <w:rsid w:val="00277ACB"/>
    <w:rsid w:val="00281FBA"/>
    <w:rsid w:val="00281FDE"/>
    <w:rsid w:val="00282BDD"/>
    <w:rsid w:val="0028329B"/>
    <w:rsid w:val="00284001"/>
    <w:rsid w:val="0028568A"/>
    <w:rsid w:val="00285797"/>
    <w:rsid w:val="002866DD"/>
    <w:rsid w:val="002902B6"/>
    <w:rsid w:val="00291082"/>
    <w:rsid w:val="00292FD3"/>
    <w:rsid w:val="002935EF"/>
    <w:rsid w:val="00293C69"/>
    <w:rsid w:val="00294DD8"/>
    <w:rsid w:val="00294F76"/>
    <w:rsid w:val="00295EEF"/>
    <w:rsid w:val="00296BFA"/>
    <w:rsid w:val="00296D55"/>
    <w:rsid w:val="002974AC"/>
    <w:rsid w:val="002979BC"/>
    <w:rsid w:val="00297E59"/>
    <w:rsid w:val="002A0D63"/>
    <w:rsid w:val="002A0DAB"/>
    <w:rsid w:val="002A1230"/>
    <w:rsid w:val="002A18EB"/>
    <w:rsid w:val="002A68C5"/>
    <w:rsid w:val="002A787C"/>
    <w:rsid w:val="002B0B2A"/>
    <w:rsid w:val="002B0D66"/>
    <w:rsid w:val="002B1F26"/>
    <w:rsid w:val="002B3A75"/>
    <w:rsid w:val="002B41A7"/>
    <w:rsid w:val="002B64DF"/>
    <w:rsid w:val="002B6817"/>
    <w:rsid w:val="002B6EED"/>
    <w:rsid w:val="002B6EF6"/>
    <w:rsid w:val="002C3BF7"/>
    <w:rsid w:val="002C4898"/>
    <w:rsid w:val="002C5A12"/>
    <w:rsid w:val="002C5C47"/>
    <w:rsid w:val="002C5D0A"/>
    <w:rsid w:val="002C6BD7"/>
    <w:rsid w:val="002C6DFC"/>
    <w:rsid w:val="002D0324"/>
    <w:rsid w:val="002D0920"/>
    <w:rsid w:val="002D0D56"/>
    <w:rsid w:val="002D12B9"/>
    <w:rsid w:val="002D19D5"/>
    <w:rsid w:val="002D3D61"/>
    <w:rsid w:val="002D4FF6"/>
    <w:rsid w:val="002D5E3F"/>
    <w:rsid w:val="002D60F3"/>
    <w:rsid w:val="002D6E19"/>
    <w:rsid w:val="002E1BC2"/>
    <w:rsid w:val="002E1EC1"/>
    <w:rsid w:val="002E6935"/>
    <w:rsid w:val="002E74DC"/>
    <w:rsid w:val="002E76EC"/>
    <w:rsid w:val="002F1B72"/>
    <w:rsid w:val="002F264D"/>
    <w:rsid w:val="002F2783"/>
    <w:rsid w:val="002F37B0"/>
    <w:rsid w:val="0030023E"/>
    <w:rsid w:val="0030055D"/>
    <w:rsid w:val="00300A08"/>
    <w:rsid w:val="003018B7"/>
    <w:rsid w:val="00302527"/>
    <w:rsid w:val="0030276C"/>
    <w:rsid w:val="003031EB"/>
    <w:rsid w:val="0030394A"/>
    <w:rsid w:val="0030468E"/>
    <w:rsid w:val="00305107"/>
    <w:rsid w:val="00306B65"/>
    <w:rsid w:val="00306F32"/>
    <w:rsid w:val="00310702"/>
    <w:rsid w:val="00311B18"/>
    <w:rsid w:val="00313DCA"/>
    <w:rsid w:val="003144DE"/>
    <w:rsid w:val="00314E29"/>
    <w:rsid w:val="0031695D"/>
    <w:rsid w:val="0031796A"/>
    <w:rsid w:val="00317B4C"/>
    <w:rsid w:val="00320DF5"/>
    <w:rsid w:val="00321A69"/>
    <w:rsid w:val="0032261F"/>
    <w:rsid w:val="00322B03"/>
    <w:rsid w:val="00325C01"/>
    <w:rsid w:val="0032624B"/>
    <w:rsid w:val="003269ED"/>
    <w:rsid w:val="003279A6"/>
    <w:rsid w:val="00327BD0"/>
    <w:rsid w:val="00330A80"/>
    <w:rsid w:val="0033151C"/>
    <w:rsid w:val="00337C04"/>
    <w:rsid w:val="00337D4A"/>
    <w:rsid w:val="00340AF6"/>
    <w:rsid w:val="00340D15"/>
    <w:rsid w:val="00341769"/>
    <w:rsid w:val="00343155"/>
    <w:rsid w:val="00347B62"/>
    <w:rsid w:val="00350C3B"/>
    <w:rsid w:val="00356050"/>
    <w:rsid w:val="003571A5"/>
    <w:rsid w:val="003575F0"/>
    <w:rsid w:val="0035773B"/>
    <w:rsid w:val="00360F5A"/>
    <w:rsid w:val="003639D0"/>
    <w:rsid w:val="0036671E"/>
    <w:rsid w:val="003729C2"/>
    <w:rsid w:val="00374740"/>
    <w:rsid w:val="00374A5E"/>
    <w:rsid w:val="003777DB"/>
    <w:rsid w:val="00377804"/>
    <w:rsid w:val="003778ED"/>
    <w:rsid w:val="00381A3C"/>
    <w:rsid w:val="003849D0"/>
    <w:rsid w:val="00384A3E"/>
    <w:rsid w:val="00384AE1"/>
    <w:rsid w:val="00384FA1"/>
    <w:rsid w:val="00386E10"/>
    <w:rsid w:val="00386FF6"/>
    <w:rsid w:val="00387595"/>
    <w:rsid w:val="003913C8"/>
    <w:rsid w:val="0039366E"/>
    <w:rsid w:val="0039420C"/>
    <w:rsid w:val="00394B3D"/>
    <w:rsid w:val="00394ED4"/>
    <w:rsid w:val="00396B18"/>
    <w:rsid w:val="00397555"/>
    <w:rsid w:val="00397D95"/>
    <w:rsid w:val="003A44D0"/>
    <w:rsid w:val="003A56DB"/>
    <w:rsid w:val="003A789C"/>
    <w:rsid w:val="003B1619"/>
    <w:rsid w:val="003B2C7D"/>
    <w:rsid w:val="003B417D"/>
    <w:rsid w:val="003B700E"/>
    <w:rsid w:val="003B78CD"/>
    <w:rsid w:val="003B7C66"/>
    <w:rsid w:val="003C23A0"/>
    <w:rsid w:val="003C2603"/>
    <w:rsid w:val="003C3303"/>
    <w:rsid w:val="003C5C1E"/>
    <w:rsid w:val="003C6E41"/>
    <w:rsid w:val="003C6EE1"/>
    <w:rsid w:val="003C6F0C"/>
    <w:rsid w:val="003D0BAA"/>
    <w:rsid w:val="003D173E"/>
    <w:rsid w:val="003D1881"/>
    <w:rsid w:val="003D2BF1"/>
    <w:rsid w:val="003D2D00"/>
    <w:rsid w:val="003D2D79"/>
    <w:rsid w:val="003D3A13"/>
    <w:rsid w:val="003D47BC"/>
    <w:rsid w:val="003D5D03"/>
    <w:rsid w:val="003E210B"/>
    <w:rsid w:val="003E366A"/>
    <w:rsid w:val="003E527A"/>
    <w:rsid w:val="003E66E2"/>
    <w:rsid w:val="003E73EC"/>
    <w:rsid w:val="003E7A18"/>
    <w:rsid w:val="003F111B"/>
    <w:rsid w:val="003F4522"/>
    <w:rsid w:val="003F51E8"/>
    <w:rsid w:val="003F57C6"/>
    <w:rsid w:val="003F72B6"/>
    <w:rsid w:val="003F7B0F"/>
    <w:rsid w:val="003F7BC4"/>
    <w:rsid w:val="0040200E"/>
    <w:rsid w:val="0040219C"/>
    <w:rsid w:val="004038F7"/>
    <w:rsid w:val="0040397B"/>
    <w:rsid w:val="00404FF5"/>
    <w:rsid w:val="0040604F"/>
    <w:rsid w:val="004065E7"/>
    <w:rsid w:val="004066C7"/>
    <w:rsid w:val="004069F2"/>
    <w:rsid w:val="00406F91"/>
    <w:rsid w:val="00407593"/>
    <w:rsid w:val="00415637"/>
    <w:rsid w:val="00421974"/>
    <w:rsid w:val="00423C7F"/>
    <w:rsid w:val="0042566A"/>
    <w:rsid w:val="00426E01"/>
    <w:rsid w:val="00430382"/>
    <w:rsid w:val="00431168"/>
    <w:rsid w:val="0043465E"/>
    <w:rsid w:val="004373D0"/>
    <w:rsid w:val="00437A21"/>
    <w:rsid w:val="00437A50"/>
    <w:rsid w:val="00440E7E"/>
    <w:rsid w:val="00441C89"/>
    <w:rsid w:val="00442564"/>
    <w:rsid w:val="004431BF"/>
    <w:rsid w:val="00445C4D"/>
    <w:rsid w:val="004463E5"/>
    <w:rsid w:val="004476C9"/>
    <w:rsid w:val="00447A21"/>
    <w:rsid w:val="004507A2"/>
    <w:rsid w:val="00451CBB"/>
    <w:rsid w:val="0045388B"/>
    <w:rsid w:val="0045427B"/>
    <w:rsid w:val="0045448F"/>
    <w:rsid w:val="004554A5"/>
    <w:rsid w:val="00457F82"/>
    <w:rsid w:val="0046044C"/>
    <w:rsid w:val="00462981"/>
    <w:rsid w:val="0046446A"/>
    <w:rsid w:val="004668B5"/>
    <w:rsid w:val="004668C2"/>
    <w:rsid w:val="004705D4"/>
    <w:rsid w:val="00472551"/>
    <w:rsid w:val="00472667"/>
    <w:rsid w:val="00472714"/>
    <w:rsid w:val="00472FFF"/>
    <w:rsid w:val="00473C9A"/>
    <w:rsid w:val="004764AC"/>
    <w:rsid w:val="0048171F"/>
    <w:rsid w:val="0048344A"/>
    <w:rsid w:val="00485B48"/>
    <w:rsid w:val="00486F91"/>
    <w:rsid w:val="004871D6"/>
    <w:rsid w:val="00491682"/>
    <w:rsid w:val="00491B9A"/>
    <w:rsid w:val="004933BB"/>
    <w:rsid w:val="00494075"/>
    <w:rsid w:val="00494632"/>
    <w:rsid w:val="00494D4B"/>
    <w:rsid w:val="0049563B"/>
    <w:rsid w:val="00496D15"/>
    <w:rsid w:val="004978DF"/>
    <w:rsid w:val="004A0E19"/>
    <w:rsid w:val="004A2809"/>
    <w:rsid w:val="004A2FD9"/>
    <w:rsid w:val="004A39FA"/>
    <w:rsid w:val="004A3AB9"/>
    <w:rsid w:val="004A4DFD"/>
    <w:rsid w:val="004B14C8"/>
    <w:rsid w:val="004B1AFD"/>
    <w:rsid w:val="004B5B7B"/>
    <w:rsid w:val="004C29D9"/>
    <w:rsid w:val="004C3F00"/>
    <w:rsid w:val="004C472D"/>
    <w:rsid w:val="004C4964"/>
    <w:rsid w:val="004C59AA"/>
    <w:rsid w:val="004C5A3C"/>
    <w:rsid w:val="004C5F37"/>
    <w:rsid w:val="004C6116"/>
    <w:rsid w:val="004C62C0"/>
    <w:rsid w:val="004C7566"/>
    <w:rsid w:val="004C7C03"/>
    <w:rsid w:val="004D0895"/>
    <w:rsid w:val="004D2018"/>
    <w:rsid w:val="004D2F0C"/>
    <w:rsid w:val="004D5780"/>
    <w:rsid w:val="004D6004"/>
    <w:rsid w:val="004D7596"/>
    <w:rsid w:val="004E1B5B"/>
    <w:rsid w:val="004E1EED"/>
    <w:rsid w:val="004E2817"/>
    <w:rsid w:val="004E29D2"/>
    <w:rsid w:val="004E50CF"/>
    <w:rsid w:val="004E630F"/>
    <w:rsid w:val="004E7BDE"/>
    <w:rsid w:val="004E7C9F"/>
    <w:rsid w:val="004F20A4"/>
    <w:rsid w:val="004F3AF8"/>
    <w:rsid w:val="004F51EF"/>
    <w:rsid w:val="004F532A"/>
    <w:rsid w:val="004F53EC"/>
    <w:rsid w:val="004F67EC"/>
    <w:rsid w:val="00502594"/>
    <w:rsid w:val="00502873"/>
    <w:rsid w:val="00502B87"/>
    <w:rsid w:val="00506865"/>
    <w:rsid w:val="00506A13"/>
    <w:rsid w:val="00507B95"/>
    <w:rsid w:val="00510B58"/>
    <w:rsid w:val="00511A9F"/>
    <w:rsid w:val="005128B6"/>
    <w:rsid w:val="00512930"/>
    <w:rsid w:val="00512D29"/>
    <w:rsid w:val="0051541C"/>
    <w:rsid w:val="00516CA9"/>
    <w:rsid w:val="00520A4E"/>
    <w:rsid w:val="00523671"/>
    <w:rsid w:val="00524BC4"/>
    <w:rsid w:val="005265DF"/>
    <w:rsid w:val="005309AA"/>
    <w:rsid w:val="00531252"/>
    <w:rsid w:val="005337B6"/>
    <w:rsid w:val="005342F4"/>
    <w:rsid w:val="00534C74"/>
    <w:rsid w:val="005361A4"/>
    <w:rsid w:val="00536CFC"/>
    <w:rsid w:val="00541D66"/>
    <w:rsid w:val="00546BE2"/>
    <w:rsid w:val="0054772A"/>
    <w:rsid w:val="00547865"/>
    <w:rsid w:val="00547F4D"/>
    <w:rsid w:val="005508A8"/>
    <w:rsid w:val="00551803"/>
    <w:rsid w:val="00551E4D"/>
    <w:rsid w:val="005542F8"/>
    <w:rsid w:val="00555F10"/>
    <w:rsid w:val="00564A2F"/>
    <w:rsid w:val="00564B81"/>
    <w:rsid w:val="00564F3A"/>
    <w:rsid w:val="005655CA"/>
    <w:rsid w:val="00566921"/>
    <w:rsid w:val="005712FF"/>
    <w:rsid w:val="00574B64"/>
    <w:rsid w:val="00575C08"/>
    <w:rsid w:val="00577843"/>
    <w:rsid w:val="005801B6"/>
    <w:rsid w:val="00581941"/>
    <w:rsid w:val="00583026"/>
    <w:rsid w:val="0058471B"/>
    <w:rsid w:val="00586012"/>
    <w:rsid w:val="005864E0"/>
    <w:rsid w:val="00586945"/>
    <w:rsid w:val="00587389"/>
    <w:rsid w:val="0059074B"/>
    <w:rsid w:val="00591838"/>
    <w:rsid w:val="005925F3"/>
    <w:rsid w:val="00592739"/>
    <w:rsid w:val="00593B04"/>
    <w:rsid w:val="005945DE"/>
    <w:rsid w:val="0059645A"/>
    <w:rsid w:val="005A0262"/>
    <w:rsid w:val="005A0FD3"/>
    <w:rsid w:val="005A2880"/>
    <w:rsid w:val="005A5D8B"/>
    <w:rsid w:val="005A69C8"/>
    <w:rsid w:val="005B0AB1"/>
    <w:rsid w:val="005B1412"/>
    <w:rsid w:val="005B2821"/>
    <w:rsid w:val="005B2FC0"/>
    <w:rsid w:val="005B50E0"/>
    <w:rsid w:val="005B6B2D"/>
    <w:rsid w:val="005B6EFF"/>
    <w:rsid w:val="005B71ED"/>
    <w:rsid w:val="005B7CA2"/>
    <w:rsid w:val="005B7EFF"/>
    <w:rsid w:val="005C0226"/>
    <w:rsid w:val="005C255B"/>
    <w:rsid w:val="005C2FFC"/>
    <w:rsid w:val="005C325D"/>
    <w:rsid w:val="005C3AB1"/>
    <w:rsid w:val="005C3C8B"/>
    <w:rsid w:val="005C3D6A"/>
    <w:rsid w:val="005C51A1"/>
    <w:rsid w:val="005C5BDA"/>
    <w:rsid w:val="005C69F3"/>
    <w:rsid w:val="005D0527"/>
    <w:rsid w:val="005D0A92"/>
    <w:rsid w:val="005D0D00"/>
    <w:rsid w:val="005D1694"/>
    <w:rsid w:val="005D3563"/>
    <w:rsid w:val="005D5528"/>
    <w:rsid w:val="005D5ACC"/>
    <w:rsid w:val="005D5BD1"/>
    <w:rsid w:val="005D60E1"/>
    <w:rsid w:val="005D71B3"/>
    <w:rsid w:val="005E1B16"/>
    <w:rsid w:val="005E220B"/>
    <w:rsid w:val="005E3E14"/>
    <w:rsid w:val="005E591C"/>
    <w:rsid w:val="005E6BD4"/>
    <w:rsid w:val="005F07C6"/>
    <w:rsid w:val="005F3DF5"/>
    <w:rsid w:val="005F6391"/>
    <w:rsid w:val="005F68D7"/>
    <w:rsid w:val="00601BE8"/>
    <w:rsid w:val="00602773"/>
    <w:rsid w:val="0060427A"/>
    <w:rsid w:val="00605158"/>
    <w:rsid w:val="00606B61"/>
    <w:rsid w:val="00607DE1"/>
    <w:rsid w:val="00610091"/>
    <w:rsid w:val="0061173F"/>
    <w:rsid w:val="00611DA3"/>
    <w:rsid w:val="0061214E"/>
    <w:rsid w:val="006153A2"/>
    <w:rsid w:val="0061595C"/>
    <w:rsid w:val="00616FA3"/>
    <w:rsid w:val="00617BD3"/>
    <w:rsid w:val="00624DF0"/>
    <w:rsid w:val="0063304B"/>
    <w:rsid w:val="00633A6E"/>
    <w:rsid w:val="006454D6"/>
    <w:rsid w:val="006457BA"/>
    <w:rsid w:val="006462A3"/>
    <w:rsid w:val="00651209"/>
    <w:rsid w:val="006535D4"/>
    <w:rsid w:val="00654740"/>
    <w:rsid w:val="006550F9"/>
    <w:rsid w:val="00655E35"/>
    <w:rsid w:val="00657F7C"/>
    <w:rsid w:val="00660E16"/>
    <w:rsid w:val="00662616"/>
    <w:rsid w:val="00662B9D"/>
    <w:rsid w:val="00663D9E"/>
    <w:rsid w:val="00672741"/>
    <w:rsid w:val="006753CC"/>
    <w:rsid w:val="00676017"/>
    <w:rsid w:val="00676292"/>
    <w:rsid w:val="006767DD"/>
    <w:rsid w:val="00680AB3"/>
    <w:rsid w:val="006815A5"/>
    <w:rsid w:val="006818EB"/>
    <w:rsid w:val="00681BF7"/>
    <w:rsid w:val="006828ED"/>
    <w:rsid w:val="00683583"/>
    <w:rsid w:val="0068598D"/>
    <w:rsid w:val="00685B58"/>
    <w:rsid w:val="0068735F"/>
    <w:rsid w:val="00690C3C"/>
    <w:rsid w:val="00691B29"/>
    <w:rsid w:val="006929D6"/>
    <w:rsid w:val="00694165"/>
    <w:rsid w:val="00694A76"/>
    <w:rsid w:val="00694BF2"/>
    <w:rsid w:val="00694F40"/>
    <w:rsid w:val="006979D0"/>
    <w:rsid w:val="006A0ACD"/>
    <w:rsid w:val="006A12A8"/>
    <w:rsid w:val="006A154B"/>
    <w:rsid w:val="006A31D7"/>
    <w:rsid w:val="006A3227"/>
    <w:rsid w:val="006A407F"/>
    <w:rsid w:val="006A5BED"/>
    <w:rsid w:val="006A6158"/>
    <w:rsid w:val="006A6594"/>
    <w:rsid w:val="006A675C"/>
    <w:rsid w:val="006B2E21"/>
    <w:rsid w:val="006B45A0"/>
    <w:rsid w:val="006B6020"/>
    <w:rsid w:val="006B63F1"/>
    <w:rsid w:val="006B7F5D"/>
    <w:rsid w:val="006C1B09"/>
    <w:rsid w:val="006C1B97"/>
    <w:rsid w:val="006C30CF"/>
    <w:rsid w:val="006C69DE"/>
    <w:rsid w:val="006D16D4"/>
    <w:rsid w:val="006D1750"/>
    <w:rsid w:val="006D261D"/>
    <w:rsid w:val="006D732B"/>
    <w:rsid w:val="006D79F5"/>
    <w:rsid w:val="006E22D3"/>
    <w:rsid w:val="006E63BA"/>
    <w:rsid w:val="006F00AC"/>
    <w:rsid w:val="006F2F73"/>
    <w:rsid w:val="006F6F4A"/>
    <w:rsid w:val="0070197B"/>
    <w:rsid w:val="007039BA"/>
    <w:rsid w:val="0070439B"/>
    <w:rsid w:val="00707A94"/>
    <w:rsid w:val="007101D8"/>
    <w:rsid w:val="00710921"/>
    <w:rsid w:val="00711C48"/>
    <w:rsid w:val="00712052"/>
    <w:rsid w:val="007123CD"/>
    <w:rsid w:val="007135A2"/>
    <w:rsid w:val="0071422B"/>
    <w:rsid w:val="00714645"/>
    <w:rsid w:val="007146F0"/>
    <w:rsid w:val="00716AD2"/>
    <w:rsid w:val="007200EA"/>
    <w:rsid w:val="00720D58"/>
    <w:rsid w:val="00721982"/>
    <w:rsid w:val="007224B0"/>
    <w:rsid w:val="0072430D"/>
    <w:rsid w:val="00724AE2"/>
    <w:rsid w:val="00725594"/>
    <w:rsid w:val="00725799"/>
    <w:rsid w:val="00726F30"/>
    <w:rsid w:val="00734DF0"/>
    <w:rsid w:val="00735491"/>
    <w:rsid w:val="00737C4C"/>
    <w:rsid w:val="007402F0"/>
    <w:rsid w:val="00740BD8"/>
    <w:rsid w:val="007422C7"/>
    <w:rsid w:val="0074372F"/>
    <w:rsid w:val="00743A38"/>
    <w:rsid w:val="00750F9B"/>
    <w:rsid w:val="00751D05"/>
    <w:rsid w:val="00751DB7"/>
    <w:rsid w:val="00752600"/>
    <w:rsid w:val="0075260C"/>
    <w:rsid w:val="00752AEA"/>
    <w:rsid w:val="00755167"/>
    <w:rsid w:val="0075598F"/>
    <w:rsid w:val="00755FA4"/>
    <w:rsid w:val="00760926"/>
    <w:rsid w:val="00761DF3"/>
    <w:rsid w:val="00762075"/>
    <w:rsid w:val="007622E6"/>
    <w:rsid w:val="0076738A"/>
    <w:rsid w:val="00767EBA"/>
    <w:rsid w:val="007711B4"/>
    <w:rsid w:val="00775CBB"/>
    <w:rsid w:val="007803B6"/>
    <w:rsid w:val="00780D52"/>
    <w:rsid w:val="00780DCC"/>
    <w:rsid w:val="00781138"/>
    <w:rsid w:val="007815E0"/>
    <w:rsid w:val="00782724"/>
    <w:rsid w:val="007839B9"/>
    <w:rsid w:val="00786459"/>
    <w:rsid w:val="007867C2"/>
    <w:rsid w:val="00786A47"/>
    <w:rsid w:val="0078763F"/>
    <w:rsid w:val="00791259"/>
    <w:rsid w:val="00794038"/>
    <w:rsid w:val="007952B9"/>
    <w:rsid w:val="007961D5"/>
    <w:rsid w:val="007962F0"/>
    <w:rsid w:val="00797374"/>
    <w:rsid w:val="007A0D9A"/>
    <w:rsid w:val="007A5AEC"/>
    <w:rsid w:val="007A60E0"/>
    <w:rsid w:val="007A6CB2"/>
    <w:rsid w:val="007A7EA9"/>
    <w:rsid w:val="007B2387"/>
    <w:rsid w:val="007B3476"/>
    <w:rsid w:val="007B393C"/>
    <w:rsid w:val="007B406E"/>
    <w:rsid w:val="007B679D"/>
    <w:rsid w:val="007C097E"/>
    <w:rsid w:val="007C1737"/>
    <w:rsid w:val="007C1DE3"/>
    <w:rsid w:val="007C46C5"/>
    <w:rsid w:val="007C51DA"/>
    <w:rsid w:val="007C7988"/>
    <w:rsid w:val="007D6793"/>
    <w:rsid w:val="007E1429"/>
    <w:rsid w:val="007E19E0"/>
    <w:rsid w:val="007E3E99"/>
    <w:rsid w:val="007E4F82"/>
    <w:rsid w:val="007E5190"/>
    <w:rsid w:val="007E7FA0"/>
    <w:rsid w:val="007F0E1D"/>
    <w:rsid w:val="007F3781"/>
    <w:rsid w:val="007F3BBC"/>
    <w:rsid w:val="007F499B"/>
    <w:rsid w:val="007F5085"/>
    <w:rsid w:val="007F5C7F"/>
    <w:rsid w:val="007F5F29"/>
    <w:rsid w:val="007F785D"/>
    <w:rsid w:val="00801F77"/>
    <w:rsid w:val="008024A7"/>
    <w:rsid w:val="00802B8D"/>
    <w:rsid w:val="00803E41"/>
    <w:rsid w:val="00803F89"/>
    <w:rsid w:val="008040B8"/>
    <w:rsid w:val="00804436"/>
    <w:rsid w:val="008072B9"/>
    <w:rsid w:val="00807549"/>
    <w:rsid w:val="00807BE3"/>
    <w:rsid w:val="00812DBB"/>
    <w:rsid w:val="0081317F"/>
    <w:rsid w:val="00814B38"/>
    <w:rsid w:val="00814F80"/>
    <w:rsid w:val="0081597B"/>
    <w:rsid w:val="00817CFC"/>
    <w:rsid w:val="00820B89"/>
    <w:rsid w:val="00824CE3"/>
    <w:rsid w:val="00825C01"/>
    <w:rsid w:val="0082648E"/>
    <w:rsid w:val="008271F4"/>
    <w:rsid w:val="0083161E"/>
    <w:rsid w:val="0083179D"/>
    <w:rsid w:val="00831ADD"/>
    <w:rsid w:val="008321A9"/>
    <w:rsid w:val="00832752"/>
    <w:rsid w:val="00833B13"/>
    <w:rsid w:val="00833FCB"/>
    <w:rsid w:val="008346B6"/>
    <w:rsid w:val="00840B57"/>
    <w:rsid w:val="00843DEF"/>
    <w:rsid w:val="008440CA"/>
    <w:rsid w:val="008458F1"/>
    <w:rsid w:val="0085021C"/>
    <w:rsid w:val="00851023"/>
    <w:rsid w:val="008533EB"/>
    <w:rsid w:val="0085595B"/>
    <w:rsid w:val="00856659"/>
    <w:rsid w:val="00856C07"/>
    <w:rsid w:val="008614C9"/>
    <w:rsid w:val="00861EE6"/>
    <w:rsid w:val="00862D6D"/>
    <w:rsid w:val="00871CE8"/>
    <w:rsid w:val="0087262B"/>
    <w:rsid w:val="00872A4A"/>
    <w:rsid w:val="008732BA"/>
    <w:rsid w:val="008760B7"/>
    <w:rsid w:val="0088307A"/>
    <w:rsid w:val="00884215"/>
    <w:rsid w:val="00884D61"/>
    <w:rsid w:val="00885F8F"/>
    <w:rsid w:val="008901BB"/>
    <w:rsid w:val="00891003"/>
    <w:rsid w:val="00891009"/>
    <w:rsid w:val="0089380A"/>
    <w:rsid w:val="0089575C"/>
    <w:rsid w:val="008963CA"/>
    <w:rsid w:val="00896814"/>
    <w:rsid w:val="00896E4F"/>
    <w:rsid w:val="00897370"/>
    <w:rsid w:val="008A0ADD"/>
    <w:rsid w:val="008A0B4B"/>
    <w:rsid w:val="008A4B85"/>
    <w:rsid w:val="008A57DE"/>
    <w:rsid w:val="008A6775"/>
    <w:rsid w:val="008A6AD5"/>
    <w:rsid w:val="008A7E20"/>
    <w:rsid w:val="008B17FF"/>
    <w:rsid w:val="008B1F23"/>
    <w:rsid w:val="008B31E0"/>
    <w:rsid w:val="008B3D06"/>
    <w:rsid w:val="008B3DC8"/>
    <w:rsid w:val="008B43E4"/>
    <w:rsid w:val="008B483C"/>
    <w:rsid w:val="008B4BD1"/>
    <w:rsid w:val="008B678F"/>
    <w:rsid w:val="008C0EA0"/>
    <w:rsid w:val="008C1373"/>
    <w:rsid w:val="008C2099"/>
    <w:rsid w:val="008C34C9"/>
    <w:rsid w:val="008C38C4"/>
    <w:rsid w:val="008C4631"/>
    <w:rsid w:val="008C5691"/>
    <w:rsid w:val="008C60A0"/>
    <w:rsid w:val="008C67EA"/>
    <w:rsid w:val="008C73D4"/>
    <w:rsid w:val="008C7D31"/>
    <w:rsid w:val="008D0923"/>
    <w:rsid w:val="008D2146"/>
    <w:rsid w:val="008D24CD"/>
    <w:rsid w:val="008D50EF"/>
    <w:rsid w:val="008D51C6"/>
    <w:rsid w:val="008D67F7"/>
    <w:rsid w:val="008D7367"/>
    <w:rsid w:val="008E12A4"/>
    <w:rsid w:val="008E1FD0"/>
    <w:rsid w:val="008E3EC4"/>
    <w:rsid w:val="008E4F44"/>
    <w:rsid w:val="008E6FAA"/>
    <w:rsid w:val="008F0FEF"/>
    <w:rsid w:val="008F32EC"/>
    <w:rsid w:val="008F36AD"/>
    <w:rsid w:val="008F42AD"/>
    <w:rsid w:val="008F460D"/>
    <w:rsid w:val="008F47FB"/>
    <w:rsid w:val="008F4AEE"/>
    <w:rsid w:val="008F55D6"/>
    <w:rsid w:val="008F7F50"/>
    <w:rsid w:val="00900D56"/>
    <w:rsid w:val="00901255"/>
    <w:rsid w:val="00901598"/>
    <w:rsid w:val="00901BBD"/>
    <w:rsid w:val="009024C5"/>
    <w:rsid w:val="00904810"/>
    <w:rsid w:val="00904C73"/>
    <w:rsid w:val="00907D9B"/>
    <w:rsid w:val="00910CB8"/>
    <w:rsid w:val="009112E5"/>
    <w:rsid w:val="00911C3A"/>
    <w:rsid w:val="00911E0B"/>
    <w:rsid w:val="009121D5"/>
    <w:rsid w:val="00912E32"/>
    <w:rsid w:val="00914B76"/>
    <w:rsid w:val="00915ADB"/>
    <w:rsid w:val="00916B35"/>
    <w:rsid w:val="0091711C"/>
    <w:rsid w:val="00920989"/>
    <w:rsid w:val="00920C71"/>
    <w:rsid w:val="00921FC4"/>
    <w:rsid w:val="00922031"/>
    <w:rsid w:val="00923645"/>
    <w:rsid w:val="00923D15"/>
    <w:rsid w:val="00925355"/>
    <w:rsid w:val="00925936"/>
    <w:rsid w:val="009259BC"/>
    <w:rsid w:val="00931C15"/>
    <w:rsid w:val="00932B98"/>
    <w:rsid w:val="009340E4"/>
    <w:rsid w:val="009354EB"/>
    <w:rsid w:val="00935A59"/>
    <w:rsid w:val="00935E5A"/>
    <w:rsid w:val="00937269"/>
    <w:rsid w:val="009416A4"/>
    <w:rsid w:val="00942A47"/>
    <w:rsid w:val="0094335E"/>
    <w:rsid w:val="00943442"/>
    <w:rsid w:val="00944CA4"/>
    <w:rsid w:val="00945A00"/>
    <w:rsid w:val="00945FD8"/>
    <w:rsid w:val="009461D0"/>
    <w:rsid w:val="0094681B"/>
    <w:rsid w:val="00947908"/>
    <w:rsid w:val="00951B02"/>
    <w:rsid w:val="00951EBC"/>
    <w:rsid w:val="00953AF6"/>
    <w:rsid w:val="00953B3E"/>
    <w:rsid w:val="00956573"/>
    <w:rsid w:val="009569D3"/>
    <w:rsid w:val="00957725"/>
    <w:rsid w:val="00957C4D"/>
    <w:rsid w:val="0096042B"/>
    <w:rsid w:val="0096097C"/>
    <w:rsid w:val="009627B7"/>
    <w:rsid w:val="00963718"/>
    <w:rsid w:val="00964045"/>
    <w:rsid w:val="00964588"/>
    <w:rsid w:val="0096468E"/>
    <w:rsid w:val="00964A42"/>
    <w:rsid w:val="00965CCF"/>
    <w:rsid w:val="0096602A"/>
    <w:rsid w:val="009664FC"/>
    <w:rsid w:val="009707BE"/>
    <w:rsid w:val="009718CB"/>
    <w:rsid w:val="009739AA"/>
    <w:rsid w:val="0097463B"/>
    <w:rsid w:val="00975EA5"/>
    <w:rsid w:val="009767F3"/>
    <w:rsid w:val="009779C1"/>
    <w:rsid w:val="00977BCA"/>
    <w:rsid w:val="00977D65"/>
    <w:rsid w:val="00983FC8"/>
    <w:rsid w:val="009841B5"/>
    <w:rsid w:val="0098478C"/>
    <w:rsid w:val="00984CA8"/>
    <w:rsid w:val="00984EDF"/>
    <w:rsid w:val="0098520C"/>
    <w:rsid w:val="00986954"/>
    <w:rsid w:val="0098722E"/>
    <w:rsid w:val="009917DB"/>
    <w:rsid w:val="00991F62"/>
    <w:rsid w:val="009927F8"/>
    <w:rsid w:val="00995B1D"/>
    <w:rsid w:val="0099647F"/>
    <w:rsid w:val="009979D5"/>
    <w:rsid w:val="009A05D3"/>
    <w:rsid w:val="009A3F92"/>
    <w:rsid w:val="009A41FB"/>
    <w:rsid w:val="009A45B1"/>
    <w:rsid w:val="009A5198"/>
    <w:rsid w:val="009B0EB3"/>
    <w:rsid w:val="009B1138"/>
    <w:rsid w:val="009B5CC2"/>
    <w:rsid w:val="009C1191"/>
    <w:rsid w:val="009C26B1"/>
    <w:rsid w:val="009C45C4"/>
    <w:rsid w:val="009C5F4B"/>
    <w:rsid w:val="009C66C7"/>
    <w:rsid w:val="009C7037"/>
    <w:rsid w:val="009C738F"/>
    <w:rsid w:val="009D06E4"/>
    <w:rsid w:val="009D0D06"/>
    <w:rsid w:val="009D0D2C"/>
    <w:rsid w:val="009D3473"/>
    <w:rsid w:val="009D3EAD"/>
    <w:rsid w:val="009D4617"/>
    <w:rsid w:val="009D466C"/>
    <w:rsid w:val="009D4FC5"/>
    <w:rsid w:val="009D53DD"/>
    <w:rsid w:val="009D629D"/>
    <w:rsid w:val="009E0CCF"/>
    <w:rsid w:val="009E1481"/>
    <w:rsid w:val="009E1589"/>
    <w:rsid w:val="009E2CA6"/>
    <w:rsid w:val="009E4AB6"/>
    <w:rsid w:val="009E5DA5"/>
    <w:rsid w:val="009E601C"/>
    <w:rsid w:val="009E68A2"/>
    <w:rsid w:val="009E6FE9"/>
    <w:rsid w:val="009E7283"/>
    <w:rsid w:val="009F0982"/>
    <w:rsid w:val="009F0AF4"/>
    <w:rsid w:val="009F134A"/>
    <w:rsid w:val="009F1C99"/>
    <w:rsid w:val="009F2A9F"/>
    <w:rsid w:val="009F34B1"/>
    <w:rsid w:val="009F4BB3"/>
    <w:rsid w:val="009F5B6B"/>
    <w:rsid w:val="009F5C4D"/>
    <w:rsid w:val="009F75B0"/>
    <w:rsid w:val="009F7662"/>
    <w:rsid w:val="009F7AA6"/>
    <w:rsid w:val="00A010E4"/>
    <w:rsid w:val="00A03A5C"/>
    <w:rsid w:val="00A03B5B"/>
    <w:rsid w:val="00A03E15"/>
    <w:rsid w:val="00A03FA8"/>
    <w:rsid w:val="00A04246"/>
    <w:rsid w:val="00A05F4C"/>
    <w:rsid w:val="00A07A25"/>
    <w:rsid w:val="00A13B70"/>
    <w:rsid w:val="00A140EC"/>
    <w:rsid w:val="00A1474D"/>
    <w:rsid w:val="00A1570D"/>
    <w:rsid w:val="00A2009B"/>
    <w:rsid w:val="00A2388A"/>
    <w:rsid w:val="00A23DD3"/>
    <w:rsid w:val="00A2745F"/>
    <w:rsid w:val="00A3100F"/>
    <w:rsid w:val="00A32A59"/>
    <w:rsid w:val="00A337BB"/>
    <w:rsid w:val="00A36EF9"/>
    <w:rsid w:val="00A40F40"/>
    <w:rsid w:val="00A412FA"/>
    <w:rsid w:val="00A4140F"/>
    <w:rsid w:val="00A43C05"/>
    <w:rsid w:val="00A502C0"/>
    <w:rsid w:val="00A50804"/>
    <w:rsid w:val="00A51901"/>
    <w:rsid w:val="00A54801"/>
    <w:rsid w:val="00A54BB5"/>
    <w:rsid w:val="00A5583E"/>
    <w:rsid w:val="00A56135"/>
    <w:rsid w:val="00A607B8"/>
    <w:rsid w:val="00A60FF7"/>
    <w:rsid w:val="00A623E5"/>
    <w:rsid w:val="00A626E9"/>
    <w:rsid w:val="00A62D10"/>
    <w:rsid w:val="00A67408"/>
    <w:rsid w:val="00A67693"/>
    <w:rsid w:val="00A71056"/>
    <w:rsid w:val="00A7170B"/>
    <w:rsid w:val="00A71DCE"/>
    <w:rsid w:val="00A740EB"/>
    <w:rsid w:val="00A744AC"/>
    <w:rsid w:val="00A756B6"/>
    <w:rsid w:val="00A76BE1"/>
    <w:rsid w:val="00A82B54"/>
    <w:rsid w:val="00A83EE1"/>
    <w:rsid w:val="00A902DA"/>
    <w:rsid w:val="00A91055"/>
    <w:rsid w:val="00A919A4"/>
    <w:rsid w:val="00A92D6E"/>
    <w:rsid w:val="00A94BBD"/>
    <w:rsid w:val="00A965E4"/>
    <w:rsid w:val="00A977E4"/>
    <w:rsid w:val="00A97D10"/>
    <w:rsid w:val="00AA12E0"/>
    <w:rsid w:val="00AA1DEF"/>
    <w:rsid w:val="00AA2990"/>
    <w:rsid w:val="00AA4186"/>
    <w:rsid w:val="00AA48F2"/>
    <w:rsid w:val="00AA4F30"/>
    <w:rsid w:val="00AA589D"/>
    <w:rsid w:val="00AA7B48"/>
    <w:rsid w:val="00AB0E70"/>
    <w:rsid w:val="00AB1319"/>
    <w:rsid w:val="00AB5A65"/>
    <w:rsid w:val="00AB7316"/>
    <w:rsid w:val="00AB7927"/>
    <w:rsid w:val="00AC269B"/>
    <w:rsid w:val="00AC2FC0"/>
    <w:rsid w:val="00AC30C5"/>
    <w:rsid w:val="00AC4C5E"/>
    <w:rsid w:val="00AC5019"/>
    <w:rsid w:val="00AC63C3"/>
    <w:rsid w:val="00AD0DE6"/>
    <w:rsid w:val="00AD2A81"/>
    <w:rsid w:val="00AD2EC5"/>
    <w:rsid w:val="00AD3042"/>
    <w:rsid w:val="00AD491F"/>
    <w:rsid w:val="00AD6583"/>
    <w:rsid w:val="00AD6588"/>
    <w:rsid w:val="00AD71A6"/>
    <w:rsid w:val="00AD723B"/>
    <w:rsid w:val="00AE0CB7"/>
    <w:rsid w:val="00AE1B18"/>
    <w:rsid w:val="00AE21A9"/>
    <w:rsid w:val="00AE2EC5"/>
    <w:rsid w:val="00AE7B51"/>
    <w:rsid w:val="00AF0581"/>
    <w:rsid w:val="00AF18EE"/>
    <w:rsid w:val="00AF1C04"/>
    <w:rsid w:val="00AF300F"/>
    <w:rsid w:val="00AF4175"/>
    <w:rsid w:val="00AF5D2E"/>
    <w:rsid w:val="00AF648E"/>
    <w:rsid w:val="00AF7DBB"/>
    <w:rsid w:val="00B0183E"/>
    <w:rsid w:val="00B05739"/>
    <w:rsid w:val="00B06234"/>
    <w:rsid w:val="00B0670D"/>
    <w:rsid w:val="00B072ED"/>
    <w:rsid w:val="00B07B66"/>
    <w:rsid w:val="00B103E0"/>
    <w:rsid w:val="00B11C78"/>
    <w:rsid w:val="00B11F8D"/>
    <w:rsid w:val="00B1241B"/>
    <w:rsid w:val="00B13C7A"/>
    <w:rsid w:val="00B14AE7"/>
    <w:rsid w:val="00B153B5"/>
    <w:rsid w:val="00B160B7"/>
    <w:rsid w:val="00B17444"/>
    <w:rsid w:val="00B174D0"/>
    <w:rsid w:val="00B214FE"/>
    <w:rsid w:val="00B2268E"/>
    <w:rsid w:val="00B22FD5"/>
    <w:rsid w:val="00B2346E"/>
    <w:rsid w:val="00B25521"/>
    <w:rsid w:val="00B260BE"/>
    <w:rsid w:val="00B3070C"/>
    <w:rsid w:val="00B30915"/>
    <w:rsid w:val="00B31343"/>
    <w:rsid w:val="00B34A09"/>
    <w:rsid w:val="00B40BB5"/>
    <w:rsid w:val="00B42AC6"/>
    <w:rsid w:val="00B44A59"/>
    <w:rsid w:val="00B510F1"/>
    <w:rsid w:val="00B5152D"/>
    <w:rsid w:val="00B53A84"/>
    <w:rsid w:val="00B54987"/>
    <w:rsid w:val="00B55758"/>
    <w:rsid w:val="00B55CF7"/>
    <w:rsid w:val="00B564B5"/>
    <w:rsid w:val="00B56CD1"/>
    <w:rsid w:val="00B6087E"/>
    <w:rsid w:val="00B60F33"/>
    <w:rsid w:val="00B62B6F"/>
    <w:rsid w:val="00B64FBE"/>
    <w:rsid w:val="00B65939"/>
    <w:rsid w:val="00B65FFA"/>
    <w:rsid w:val="00B677BA"/>
    <w:rsid w:val="00B67F6B"/>
    <w:rsid w:val="00B70B5A"/>
    <w:rsid w:val="00B71AC9"/>
    <w:rsid w:val="00B71D28"/>
    <w:rsid w:val="00B72520"/>
    <w:rsid w:val="00B73799"/>
    <w:rsid w:val="00B740E1"/>
    <w:rsid w:val="00B80758"/>
    <w:rsid w:val="00B819FC"/>
    <w:rsid w:val="00B81E45"/>
    <w:rsid w:val="00B85130"/>
    <w:rsid w:val="00B85A29"/>
    <w:rsid w:val="00B8723B"/>
    <w:rsid w:val="00B92900"/>
    <w:rsid w:val="00B92C8A"/>
    <w:rsid w:val="00B9376D"/>
    <w:rsid w:val="00B93797"/>
    <w:rsid w:val="00B93E63"/>
    <w:rsid w:val="00B95F40"/>
    <w:rsid w:val="00B963AE"/>
    <w:rsid w:val="00B96E81"/>
    <w:rsid w:val="00B97100"/>
    <w:rsid w:val="00B97A47"/>
    <w:rsid w:val="00BA3209"/>
    <w:rsid w:val="00BA4254"/>
    <w:rsid w:val="00BA5907"/>
    <w:rsid w:val="00BA718B"/>
    <w:rsid w:val="00BA7C54"/>
    <w:rsid w:val="00BB0CB0"/>
    <w:rsid w:val="00BB119C"/>
    <w:rsid w:val="00BB1358"/>
    <w:rsid w:val="00BB1D3F"/>
    <w:rsid w:val="00BB34A2"/>
    <w:rsid w:val="00BB3B2E"/>
    <w:rsid w:val="00BB50A0"/>
    <w:rsid w:val="00BB648B"/>
    <w:rsid w:val="00BC1718"/>
    <w:rsid w:val="00BC1B3A"/>
    <w:rsid w:val="00BC1DC4"/>
    <w:rsid w:val="00BC2DE7"/>
    <w:rsid w:val="00BC6E11"/>
    <w:rsid w:val="00BC79CD"/>
    <w:rsid w:val="00BD1186"/>
    <w:rsid w:val="00BD3252"/>
    <w:rsid w:val="00BD3499"/>
    <w:rsid w:val="00BD5045"/>
    <w:rsid w:val="00BD5518"/>
    <w:rsid w:val="00BD7451"/>
    <w:rsid w:val="00BD7F44"/>
    <w:rsid w:val="00BE0F59"/>
    <w:rsid w:val="00BE1431"/>
    <w:rsid w:val="00BE356B"/>
    <w:rsid w:val="00BE38FD"/>
    <w:rsid w:val="00BE5442"/>
    <w:rsid w:val="00BE76B4"/>
    <w:rsid w:val="00BE7CE3"/>
    <w:rsid w:val="00BF0245"/>
    <w:rsid w:val="00BF02E7"/>
    <w:rsid w:val="00BF07FB"/>
    <w:rsid w:val="00BF09FA"/>
    <w:rsid w:val="00BF186F"/>
    <w:rsid w:val="00BF210C"/>
    <w:rsid w:val="00BF2F3B"/>
    <w:rsid w:val="00BF4308"/>
    <w:rsid w:val="00BF5EDA"/>
    <w:rsid w:val="00BF604C"/>
    <w:rsid w:val="00BF7D33"/>
    <w:rsid w:val="00C019A7"/>
    <w:rsid w:val="00C02A91"/>
    <w:rsid w:val="00C038E7"/>
    <w:rsid w:val="00C03E27"/>
    <w:rsid w:val="00C05EB4"/>
    <w:rsid w:val="00C067FF"/>
    <w:rsid w:val="00C10876"/>
    <w:rsid w:val="00C128F4"/>
    <w:rsid w:val="00C12A9D"/>
    <w:rsid w:val="00C13143"/>
    <w:rsid w:val="00C1427C"/>
    <w:rsid w:val="00C226AB"/>
    <w:rsid w:val="00C2281E"/>
    <w:rsid w:val="00C237AF"/>
    <w:rsid w:val="00C242A4"/>
    <w:rsid w:val="00C266B2"/>
    <w:rsid w:val="00C3038C"/>
    <w:rsid w:val="00C30754"/>
    <w:rsid w:val="00C33F0C"/>
    <w:rsid w:val="00C34072"/>
    <w:rsid w:val="00C34368"/>
    <w:rsid w:val="00C345BB"/>
    <w:rsid w:val="00C34FA1"/>
    <w:rsid w:val="00C34FB7"/>
    <w:rsid w:val="00C368A1"/>
    <w:rsid w:val="00C3693E"/>
    <w:rsid w:val="00C37B28"/>
    <w:rsid w:val="00C413B3"/>
    <w:rsid w:val="00C425A5"/>
    <w:rsid w:val="00C43059"/>
    <w:rsid w:val="00C44C6D"/>
    <w:rsid w:val="00C502B6"/>
    <w:rsid w:val="00C50790"/>
    <w:rsid w:val="00C5117E"/>
    <w:rsid w:val="00C53132"/>
    <w:rsid w:val="00C56AEB"/>
    <w:rsid w:val="00C56D87"/>
    <w:rsid w:val="00C62195"/>
    <w:rsid w:val="00C6489D"/>
    <w:rsid w:val="00C65244"/>
    <w:rsid w:val="00C65D2B"/>
    <w:rsid w:val="00C65F1A"/>
    <w:rsid w:val="00C6690C"/>
    <w:rsid w:val="00C673F3"/>
    <w:rsid w:val="00C712F4"/>
    <w:rsid w:val="00C737AB"/>
    <w:rsid w:val="00C7383C"/>
    <w:rsid w:val="00C80AE0"/>
    <w:rsid w:val="00C80BE1"/>
    <w:rsid w:val="00C81669"/>
    <w:rsid w:val="00C817ED"/>
    <w:rsid w:val="00C81AD5"/>
    <w:rsid w:val="00C828B9"/>
    <w:rsid w:val="00C83D35"/>
    <w:rsid w:val="00C84B10"/>
    <w:rsid w:val="00C84FE3"/>
    <w:rsid w:val="00C87A75"/>
    <w:rsid w:val="00C90DAD"/>
    <w:rsid w:val="00C94291"/>
    <w:rsid w:val="00C94770"/>
    <w:rsid w:val="00C94AC7"/>
    <w:rsid w:val="00C953A9"/>
    <w:rsid w:val="00CA116A"/>
    <w:rsid w:val="00CA12A0"/>
    <w:rsid w:val="00CA1F7E"/>
    <w:rsid w:val="00CA1FBF"/>
    <w:rsid w:val="00CA2A69"/>
    <w:rsid w:val="00CA4ED8"/>
    <w:rsid w:val="00CA6F47"/>
    <w:rsid w:val="00CB03F7"/>
    <w:rsid w:val="00CB10F8"/>
    <w:rsid w:val="00CB593D"/>
    <w:rsid w:val="00CB7B48"/>
    <w:rsid w:val="00CB7F0E"/>
    <w:rsid w:val="00CC2B0F"/>
    <w:rsid w:val="00CC2F2A"/>
    <w:rsid w:val="00CC42C8"/>
    <w:rsid w:val="00CC49B6"/>
    <w:rsid w:val="00CC5BCB"/>
    <w:rsid w:val="00CC5DCA"/>
    <w:rsid w:val="00CC695B"/>
    <w:rsid w:val="00CC6F5E"/>
    <w:rsid w:val="00CC7493"/>
    <w:rsid w:val="00CD3936"/>
    <w:rsid w:val="00CD3BCC"/>
    <w:rsid w:val="00CD4E6D"/>
    <w:rsid w:val="00CD73E5"/>
    <w:rsid w:val="00CD7620"/>
    <w:rsid w:val="00CE0ADE"/>
    <w:rsid w:val="00CF0580"/>
    <w:rsid w:val="00CF1D44"/>
    <w:rsid w:val="00CF21A0"/>
    <w:rsid w:val="00CF23E0"/>
    <w:rsid w:val="00CF27F4"/>
    <w:rsid w:val="00CF3D87"/>
    <w:rsid w:val="00CF6279"/>
    <w:rsid w:val="00D0198B"/>
    <w:rsid w:val="00D019A7"/>
    <w:rsid w:val="00D04508"/>
    <w:rsid w:val="00D0550E"/>
    <w:rsid w:val="00D05C87"/>
    <w:rsid w:val="00D06F8C"/>
    <w:rsid w:val="00D103F3"/>
    <w:rsid w:val="00D109A5"/>
    <w:rsid w:val="00D11607"/>
    <w:rsid w:val="00D124B0"/>
    <w:rsid w:val="00D12E08"/>
    <w:rsid w:val="00D13090"/>
    <w:rsid w:val="00D131C7"/>
    <w:rsid w:val="00D13365"/>
    <w:rsid w:val="00D13CF8"/>
    <w:rsid w:val="00D1414F"/>
    <w:rsid w:val="00D16984"/>
    <w:rsid w:val="00D16E2A"/>
    <w:rsid w:val="00D20062"/>
    <w:rsid w:val="00D21C24"/>
    <w:rsid w:val="00D23AC8"/>
    <w:rsid w:val="00D305BD"/>
    <w:rsid w:val="00D3148B"/>
    <w:rsid w:val="00D31563"/>
    <w:rsid w:val="00D31DE7"/>
    <w:rsid w:val="00D329A1"/>
    <w:rsid w:val="00D348FE"/>
    <w:rsid w:val="00D351EF"/>
    <w:rsid w:val="00D356DA"/>
    <w:rsid w:val="00D40A3C"/>
    <w:rsid w:val="00D45638"/>
    <w:rsid w:val="00D517D5"/>
    <w:rsid w:val="00D51942"/>
    <w:rsid w:val="00D520C4"/>
    <w:rsid w:val="00D5464B"/>
    <w:rsid w:val="00D549AD"/>
    <w:rsid w:val="00D54D0F"/>
    <w:rsid w:val="00D55741"/>
    <w:rsid w:val="00D5631F"/>
    <w:rsid w:val="00D573B8"/>
    <w:rsid w:val="00D57BDD"/>
    <w:rsid w:val="00D609CD"/>
    <w:rsid w:val="00D60DF2"/>
    <w:rsid w:val="00D6227B"/>
    <w:rsid w:val="00D62ED7"/>
    <w:rsid w:val="00D64EB0"/>
    <w:rsid w:val="00D67975"/>
    <w:rsid w:val="00D67CFF"/>
    <w:rsid w:val="00D711A5"/>
    <w:rsid w:val="00D726E3"/>
    <w:rsid w:val="00D737A8"/>
    <w:rsid w:val="00D75881"/>
    <w:rsid w:val="00D82EF1"/>
    <w:rsid w:val="00D82F6D"/>
    <w:rsid w:val="00D83AEA"/>
    <w:rsid w:val="00D851F3"/>
    <w:rsid w:val="00D8534C"/>
    <w:rsid w:val="00D85FDC"/>
    <w:rsid w:val="00D8727C"/>
    <w:rsid w:val="00D87EB5"/>
    <w:rsid w:val="00D917F0"/>
    <w:rsid w:val="00D92947"/>
    <w:rsid w:val="00D94ECC"/>
    <w:rsid w:val="00D9559F"/>
    <w:rsid w:val="00D95846"/>
    <w:rsid w:val="00D97B33"/>
    <w:rsid w:val="00D97CD5"/>
    <w:rsid w:val="00DA006E"/>
    <w:rsid w:val="00DA159C"/>
    <w:rsid w:val="00DA38DC"/>
    <w:rsid w:val="00DA433B"/>
    <w:rsid w:val="00DA4696"/>
    <w:rsid w:val="00DA4784"/>
    <w:rsid w:val="00DA6816"/>
    <w:rsid w:val="00DB012A"/>
    <w:rsid w:val="00DB2955"/>
    <w:rsid w:val="00DB30CE"/>
    <w:rsid w:val="00DB370E"/>
    <w:rsid w:val="00DB42CF"/>
    <w:rsid w:val="00DB56DC"/>
    <w:rsid w:val="00DB6672"/>
    <w:rsid w:val="00DC076E"/>
    <w:rsid w:val="00DC11E8"/>
    <w:rsid w:val="00DC1FFA"/>
    <w:rsid w:val="00DC2593"/>
    <w:rsid w:val="00DC40E0"/>
    <w:rsid w:val="00DC4FAB"/>
    <w:rsid w:val="00DC5AEB"/>
    <w:rsid w:val="00DD1936"/>
    <w:rsid w:val="00DD29BB"/>
    <w:rsid w:val="00DD3683"/>
    <w:rsid w:val="00DD4C06"/>
    <w:rsid w:val="00DD6D6B"/>
    <w:rsid w:val="00DE09E8"/>
    <w:rsid w:val="00DE0DB3"/>
    <w:rsid w:val="00DE0DE4"/>
    <w:rsid w:val="00DE126B"/>
    <w:rsid w:val="00DE1A1F"/>
    <w:rsid w:val="00DE28AC"/>
    <w:rsid w:val="00DE312B"/>
    <w:rsid w:val="00DE71A4"/>
    <w:rsid w:val="00DF0085"/>
    <w:rsid w:val="00DF1C0C"/>
    <w:rsid w:val="00DF2148"/>
    <w:rsid w:val="00DF21B0"/>
    <w:rsid w:val="00DF248C"/>
    <w:rsid w:val="00DF308D"/>
    <w:rsid w:val="00DF55B2"/>
    <w:rsid w:val="00DF64D9"/>
    <w:rsid w:val="00E00493"/>
    <w:rsid w:val="00E00988"/>
    <w:rsid w:val="00E0134E"/>
    <w:rsid w:val="00E01370"/>
    <w:rsid w:val="00E02D5B"/>
    <w:rsid w:val="00E03B6D"/>
    <w:rsid w:val="00E043DD"/>
    <w:rsid w:val="00E05A0C"/>
    <w:rsid w:val="00E06420"/>
    <w:rsid w:val="00E068FA"/>
    <w:rsid w:val="00E06C8A"/>
    <w:rsid w:val="00E07445"/>
    <w:rsid w:val="00E111E8"/>
    <w:rsid w:val="00E139BD"/>
    <w:rsid w:val="00E17450"/>
    <w:rsid w:val="00E17512"/>
    <w:rsid w:val="00E2299A"/>
    <w:rsid w:val="00E23169"/>
    <w:rsid w:val="00E2339F"/>
    <w:rsid w:val="00E24B66"/>
    <w:rsid w:val="00E2517E"/>
    <w:rsid w:val="00E25242"/>
    <w:rsid w:val="00E252CA"/>
    <w:rsid w:val="00E2712B"/>
    <w:rsid w:val="00E27AAF"/>
    <w:rsid w:val="00E33378"/>
    <w:rsid w:val="00E336E7"/>
    <w:rsid w:val="00E33E38"/>
    <w:rsid w:val="00E33ED4"/>
    <w:rsid w:val="00E356E4"/>
    <w:rsid w:val="00E35973"/>
    <w:rsid w:val="00E35C1A"/>
    <w:rsid w:val="00E35FCB"/>
    <w:rsid w:val="00E3655E"/>
    <w:rsid w:val="00E37B1F"/>
    <w:rsid w:val="00E40A61"/>
    <w:rsid w:val="00E419E2"/>
    <w:rsid w:val="00E433A8"/>
    <w:rsid w:val="00E44AE7"/>
    <w:rsid w:val="00E45029"/>
    <w:rsid w:val="00E45225"/>
    <w:rsid w:val="00E46947"/>
    <w:rsid w:val="00E50056"/>
    <w:rsid w:val="00E50239"/>
    <w:rsid w:val="00E51648"/>
    <w:rsid w:val="00E531CC"/>
    <w:rsid w:val="00E53C27"/>
    <w:rsid w:val="00E61F95"/>
    <w:rsid w:val="00E624BC"/>
    <w:rsid w:val="00E62D79"/>
    <w:rsid w:val="00E641C0"/>
    <w:rsid w:val="00E65A51"/>
    <w:rsid w:val="00E66753"/>
    <w:rsid w:val="00E6705E"/>
    <w:rsid w:val="00E713A9"/>
    <w:rsid w:val="00E71ABB"/>
    <w:rsid w:val="00E72AAA"/>
    <w:rsid w:val="00E73460"/>
    <w:rsid w:val="00E734FD"/>
    <w:rsid w:val="00E73ACD"/>
    <w:rsid w:val="00E75873"/>
    <w:rsid w:val="00E771D8"/>
    <w:rsid w:val="00E77A1D"/>
    <w:rsid w:val="00E80773"/>
    <w:rsid w:val="00E81014"/>
    <w:rsid w:val="00E813D9"/>
    <w:rsid w:val="00E8358C"/>
    <w:rsid w:val="00E8473C"/>
    <w:rsid w:val="00E85011"/>
    <w:rsid w:val="00E87294"/>
    <w:rsid w:val="00E8786B"/>
    <w:rsid w:val="00E90058"/>
    <w:rsid w:val="00E90E4F"/>
    <w:rsid w:val="00E9467B"/>
    <w:rsid w:val="00E97570"/>
    <w:rsid w:val="00E97610"/>
    <w:rsid w:val="00E9789A"/>
    <w:rsid w:val="00EA0184"/>
    <w:rsid w:val="00EA095D"/>
    <w:rsid w:val="00EA3954"/>
    <w:rsid w:val="00EA6DE8"/>
    <w:rsid w:val="00EB11B7"/>
    <w:rsid w:val="00EB1D00"/>
    <w:rsid w:val="00EB7AB5"/>
    <w:rsid w:val="00EB7E17"/>
    <w:rsid w:val="00EC040C"/>
    <w:rsid w:val="00EC1CF7"/>
    <w:rsid w:val="00EC1E78"/>
    <w:rsid w:val="00EC2E6F"/>
    <w:rsid w:val="00EC31A8"/>
    <w:rsid w:val="00EC31F5"/>
    <w:rsid w:val="00EC3FC1"/>
    <w:rsid w:val="00EC61AB"/>
    <w:rsid w:val="00EC7438"/>
    <w:rsid w:val="00EC780D"/>
    <w:rsid w:val="00ED28A3"/>
    <w:rsid w:val="00ED3411"/>
    <w:rsid w:val="00ED5362"/>
    <w:rsid w:val="00ED5C6C"/>
    <w:rsid w:val="00ED7B7A"/>
    <w:rsid w:val="00EE0F40"/>
    <w:rsid w:val="00EE2661"/>
    <w:rsid w:val="00EE2732"/>
    <w:rsid w:val="00EE38FE"/>
    <w:rsid w:val="00EE4362"/>
    <w:rsid w:val="00EE440B"/>
    <w:rsid w:val="00EE4C9D"/>
    <w:rsid w:val="00EE558F"/>
    <w:rsid w:val="00EE64DF"/>
    <w:rsid w:val="00EE6655"/>
    <w:rsid w:val="00EE71F1"/>
    <w:rsid w:val="00EF2D6B"/>
    <w:rsid w:val="00EF3450"/>
    <w:rsid w:val="00EF39EA"/>
    <w:rsid w:val="00EF41F0"/>
    <w:rsid w:val="00EF4C01"/>
    <w:rsid w:val="00EF4EEF"/>
    <w:rsid w:val="00EF50D8"/>
    <w:rsid w:val="00EF6194"/>
    <w:rsid w:val="00EF7554"/>
    <w:rsid w:val="00F00618"/>
    <w:rsid w:val="00F00D05"/>
    <w:rsid w:val="00F02558"/>
    <w:rsid w:val="00F0296F"/>
    <w:rsid w:val="00F0537B"/>
    <w:rsid w:val="00F053AD"/>
    <w:rsid w:val="00F06F66"/>
    <w:rsid w:val="00F074AF"/>
    <w:rsid w:val="00F1036A"/>
    <w:rsid w:val="00F13CAD"/>
    <w:rsid w:val="00F14AE7"/>
    <w:rsid w:val="00F1552C"/>
    <w:rsid w:val="00F15B6A"/>
    <w:rsid w:val="00F165F1"/>
    <w:rsid w:val="00F16638"/>
    <w:rsid w:val="00F16884"/>
    <w:rsid w:val="00F1694E"/>
    <w:rsid w:val="00F16953"/>
    <w:rsid w:val="00F16C3B"/>
    <w:rsid w:val="00F17F75"/>
    <w:rsid w:val="00F23385"/>
    <w:rsid w:val="00F24FE8"/>
    <w:rsid w:val="00F3078A"/>
    <w:rsid w:val="00F31D64"/>
    <w:rsid w:val="00F33BB2"/>
    <w:rsid w:val="00F341F1"/>
    <w:rsid w:val="00F34E37"/>
    <w:rsid w:val="00F3627D"/>
    <w:rsid w:val="00F36DB2"/>
    <w:rsid w:val="00F3720C"/>
    <w:rsid w:val="00F37D50"/>
    <w:rsid w:val="00F40666"/>
    <w:rsid w:val="00F420C5"/>
    <w:rsid w:val="00F423B2"/>
    <w:rsid w:val="00F44802"/>
    <w:rsid w:val="00F45159"/>
    <w:rsid w:val="00F45AF3"/>
    <w:rsid w:val="00F46682"/>
    <w:rsid w:val="00F5022B"/>
    <w:rsid w:val="00F528C4"/>
    <w:rsid w:val="00F5326A"/>
    <w:rsid w:val="00F5648F"/>
    <w:rsid w:val="00F60D30"/>
    <w:rsid w:val="00F61ABA"/>
    <w:rsid w:val="00F620E3"/>
    <w:rsid w:val="00F63260"/>
    <w:rsid w:val="00F63DC5"/>
    <w:rsid w:val="00F65FF8"/>
    <w:rsid w:val="00F70AB5"/>
    <w:rsid w:val="00F7109C"/>
    <w:rsid w:val="00F712A2"/>
    <w:rsid w:val="00F71566"/>
    <w:rsid w:val="00F72138"/>
    <w:rsid w:val="00F746DA"/>
    <w:rsid w:val="00F74EAF"/>
    <w:rsid w:val="00F777C1"/>
    <w:rsid w:val="00F812F7"/>
    <w:rsid w:val="00F828D5"/>
    <w:rsid w:val="00F82ECF"/>
    <w:rsid w:val="00F87109"/>
    <w:rsid w:val="00F87CCB"/>
    <w:rsid w:val="00F911BC"/>
    <w:rsid w:val="00F91303"/>
    <w:rsid w:val="00F924ED"/>
    <w:rsid w:val="00F93593"/>
    <w:rsid w:val="00F963C0"/>
    <w:rsid w:val="00F96685"/>
    <w:rsid w:val="00F97DE4"/>
    <w:rsid w:val="00FA0BC1"/>
    <w:rsid w:val="00FA3698"/>
    <w:rsid w:val="00FA3B85"/>
    <w:rsid w:val="00FA41D8"/>
    <w:rsid w:val="00FA43DD"/>
    <w:rsid w:val="00FA4900"/>
    <w:rsid w:val="00FA747B"/>
    <w:rsid w:val="00FA7681"/>
    <w:rsid w:val="00FB0226"/>
    <w:rsid w:val="00FB1158"/>
    <w:rsid w:val="00FB175F"/>
    <w:rsid w:val="00FB1B70"/>
    <w:rsid w:val="00FB279C"/>
    <w:rsid w:val="00FB3786"/>
    <w:rsid w:val="00FB3F90"/>
    <w:rsid w:val="00FB69B0"/>
    <w:rsid w:val="00FB7040"/>
    <w:rsid w:val="00FC12A6"/>
    <w:rsid w:val="00FC24AE"/>
    <w:rsid w:val="00FC376D"/>
    <w:rsid w:val="00FC3C9C"/>
    <w:rsid w:val="00FC4A15"/>
    <w:rsid w:val="00FC628A"/>
    <w:rsid w:val="00FC6784"/>
    <w:rsid w:val="00FD0705"/>
    <w:rsid w:val="00FD08B4"/>
    <w:rsid w:val="00FD1C8E"/>
    <w:rsid w:val="00FD3411"/>
    <w:rsid w:val="00FD353D"/>
    <w:rsid w:val="00FD4903"/>
    <w:rsid w:val="00FD54FD"/>
    <w:rsid w:val="00FD5CFF"/>
    <w:rsid w:val="00FE1BB5"/>
    <w:rsid w:val="00FE22CF"/>
    <w:rsid w:val="00FE3EE8"/>
    <w:rsid w:val="00FE4618"/>
    <w:rsid w:val="00FE4DF1"/>
    <w:rsid w:val="00FE534A"/>
    <w:rsid w:val="00FE5BE2"/>
    <w:rsid w:val="00FF0955"/>
    <w:rsid w:val="00FF1081"/>
    <w:rsid w:val="00FF1335"/>
    <w:rsid w:val="00FF2CC5"/>
    <w:rsid w:val="00FF36F8"/>
    <w:rsid w:val="00FF4A53"/>
    <w:rsid w:val="00FF57D7"/>
    <w:rsid w:val="00FF6731"/>
    <w:rsid w:val="0153E9B7"/>
    <w:rsid w:val="03B25B55"/>
    <w:rsid w:val="0431AC84"/>
    <w:rsid w:val="07DD71DE"/>
    <w:rsid w:val="0FEF7363"/>
    <w:rsid w:val="10BEE08A"/>
    <w:rsid w:val="11E1AE05"/>
    <w:rsid w:val="17E8D52A"/>
    <w:rsid w:val="1A3007DF"/>
    <w:rsid w:val="1B3F7385"/>
    <w:rsid w:val="1C8E7D4A"/>
    <w:rsid w:val="204CDC55"/>
    <w:rsid w:val="23380837"/>
    <w:rsid w:val="24A59650"/>
    <w:rsid w:val="24DC31DD"/>
    <w:rsid w:val="2596E5B2"/>
    <w:rsid w:val="279AECB0"/>
    <w:rsid w:val="2908B01D"/>
    <w:rsid w:val="293E0EEA"/>
    <w:rsid w:val="2A19AAD9"/>
    <w:rsid w:val="2CD19AB4"/>
    <w:rsid w:val="2E265A85"/>
    <w:rsid w:val="2F776056"/>
    <w:rsid w:val="2FAA8AF1"/>
    <w:rsid w:val="32F20AF7"/>
    <w:rsid w:val="32F243C4"/>
    <w:rsid w:val="34509B52"/>
    <w:rsid w:val="35560886"/>
    <w:rsid w:val="3A1BA01D"/>
    <w:rsid w:val="3ED5E197"/>
    <w:rsid w:val="401525D6"/>
    <w:rsid w:val="4138342E"/>
    <w:rsid w:val="419E896F"/>
    <w:rsid w:val="41F2DA14"/>
    <w:rsid w:val="4224CCB3"/>
    <w:rsid w:val="43D37DB4"/>
    <w:rsid w:val="48965A11"/>
    <w:rsid w:val="4898B85E"/>
    <w:rsid w:val="49791772"/>
    <w:rsid w:val="4A6E1FFE"/>
    <w:rsid w:val="4B536D9D"/>
    <w:rsid w:val="4C99062F"/>
    <w:rsid w:val="4CB07688"/>
    <w:rsid w:val="5417B403"/>
    <w:rsid w:val="5535636B"/>
    <w:rsid w:val="553DBF62"/>
    <w:rsid w:val="55A2A4E4"/>
    <w:rsid w:val="56043C77"/>
    <w:rsid w:val="58BC94AC"/>
    <w:rsid w:val="5A86552C"/>
    <w:rsid w:val="5C089D03"/>
    <w:rsid w:val="5DED8421"/>
    <w:rsid w:val="5E7BD1BA"/>
    <w:rsid w:val="5F2275E8"/>
    <w:rsid w:val="6074FDB7"/>
    <w:rsid w:val="687CBD76"/>
    <w:rsid w:val="75E7BC71"/>
    <w:rsid w:val="75E8931F"/>
    <w:rsid w:val="7685FF16"/>
    <w:rsid w:val="76A45D77"/>
    <w:rsid w:val="76CE04D2"/>
    <w:rsid w:val="76D01834"/>
    <w:rsid w:val="7894CF6F"/>
    <w:rsid w:val="7B2B4FC7"/>
    <w:rsid w:val="7B8982E2"/>
    <w:rsid w:val="7E1D6222"/>
    <w:rsid w:val="7F65C344"/>
    <w:rsid w:val="7F80AF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7DDE"/>
  <w15:chartTrackingRefBased/>
  <w15:docId w15:val="{87A192F1-3E01-411A-B9EE-E42C998C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D2C"/>
    <w:pPr>
      <w:spacing w:after="200" w:line="276" w:lineRule="auto"/>
    </w:pPr>
    <w:rPr>
      <w:rFonts w:ascii="Open Sans" w:eastAsiaTheme="minorEastAsia" w:hAnsi="Open Sans" w:cs="Open Sans"/>
      <w:color w:val="44546A" w:themeColor="text2"/>
      <w:sz w:val="20"/>
      <w:szCs w:val="21"/>
      <w:shd w:val="clear" w:color="auto" w:fill="FFFFFF"/>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op page information"/>
    <w:uiPriority w:val="1"/>
    <w:qFormat/>
    <w:rsid w:val="009D0D2C"/>
    <w:pPr>
      <w:framePr w:w="10066" w:h="1441" w:hRule="exact" w:hSpace="180" w:wrap="around" w:vAnchor="page" w:hAnchor="page" w:x="901" w:y="766"/>
      <w:spacing w:after="0" w:line="240" w:lineRule="auto"/>
      <w:jc w:val="right"/>
    </w:pPr>
    <w:rPr>
      <w:rFonts w:eastAsiaTheme="minorEastAsia"/>
      <w:color w:val="5B9BD5" w:themeColor="accent5"/>
      <w:sz w:val="20"/>
      <w:szCs w:val="20"/>
      <w:lang w:eastAsia="ja-JP"/>
    </w:rPr>
  </w:style>
  <w:style w:type="paragraph" w:styleId="Header">
    <w:name w:val="header"/>
    <w:basedOn w:val="Normal"/>
    <w:link w:val="HeaderChar"/>
    <w:uiPriority w:val="99"/>
    <w:unhideWhenUsed/>
    <w:rsid w:val="009D0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D2C"/>
    <w:rPr>
      <w:rFonts w:ascii="Open Sans" w:eastAsiaTheme="minorEastAsia" w:hAnsi="Open Sans" w:cs="Open Sans"/>
      <w:color w:val="44546A" w:themeColor="text2"/>
      <w:sz w:val="20"/>
      <w:szCs w:val="21"/>
      <w:lang w:eastAsia="ja-JP"/>
    </w:rPr>
  </w:style>
  <w:style w:type="character" w:customStyle="1" w:styleId="baddress">
    <w:name w:val="b_address"/>
    <w:basedOn w:val="DefaultParagraphFont"/>
    <w:rsid w:val="009D0D2C"/>
  </w:style>
  <w:style w:type="paragraph" w:styleId="BalloonText">
    <w:name w:val="Balloon Text"/>
    <w:basedOn w:val="Normal"/>
    <w:link w:val="BalloonTextChar"/>
    <w:uiPriority w:val="99"/>
    <w:semiHidden/>
    <w:unhideWhenUsed/>
    <w:rsid w:val="00AB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16"/>
    <w:rPr>
      <w:rFonts w:ascii="Segoe UI" w:eastAsiaTheme="minorEastAsia" w:hAnsi="Segoe UI" w:cs="Segoe UI"/>
      <w:color w:val="44546A" w:themeColor="text2"/>
      <w:sz w:val="18"/>
      <w:szCs w:val="18"/>
      <w:lang w:eastAsia="ja-JP"/>
    </w:rPr>
  </w:style>
  <w:style w:type="character" w:styleId="CommentReference">
    <w:name w:val="annotation reference"/>
    <w:basedOn w:val="DefaultParagraphFont"/>
    <w:uiPriority w:val="99"/>
    <w:semiHidden/>
    <w:unhideWhenUsed/>
    <w:rsid w:val="00C34FA1"/>
    <w:rPr>
      <w:sz w:val="16"/>
      <w:szCs w:val="16"/>
    </w:rPr>
  </w:style>
  <w:style w:type="paragraph" w:styleId="CommentText">
    <w:name w:val="annotation text"/>
    <w:basedOn w:val="Normal"/>
    <w:link w:val="CommentTextChar"/>
    <w:uiPriority w:val="99"/>
    <w:semiHidden/>
    <w:unhideWhenUsed/>
    <w:rsid w:val="00C34FA1"/>
    <w:pPr>
      <w:spacing w:line="240" w:lineRule="auto"/>
    </w:pPr>
    <w:rPr>
      <w:szCs w:val="20"/>
    </w:rPr>
  </w:style>
  <w:style w:type="character" w:customStyle="1" w:styleId="CommentTextChar">
    <w:name w:val="Comment Text Char"/>
    <w:basedOn w:val="DefaultParagraphFont"/>
    <w:link w:val="CommentText"/>
    <w:uiPriority w:val="99"/>
    <w:semiHidden/>
    <w:rsid w:val="00C34FA1"/>
    <w:rPr>
      <w:rFonts w:ascii="Open Sans" w:eastAsiaTheme="minorEastAsia" w:hAnsi="Open Sans" w:cs="Open Sans"/>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C34FA1"/>
    <w:rPr>
      <w:b/>
      <w:bCs/>
    </w:rPr>
  </w:style>
  <w:style w:type="character" w:customStyle="1" w:styleId="CommentSubjectChar">
    <w:name w:val="Comment Subject Char"/>
    <w:basedOn w:val="CommentTextChar"/>
    <w:link w:val="CommentSubject"/>
    <w:uiPriority w:val="99"/>
    <w:semiHidden/>
    <w:rsid w:val="00C34FA1"/>
    <w:rPr>
      <w:rFonts w:ascii="Open Sans" w:eastAsiaTheme="minorEastAsia" w:hAnsi="Open Sans" w:cs="Open Sans"/>
      <w:b/>
      <w:bCs/>
      <w:color w:val="44546A" w:themeColor="text2"/>
      <w:sz w:val="20"/>
      <w:szCs w:val="20"/>
      <w:lang w:eastAsia="ja-JP"/>
    </w:rPr>
  </w:style>
  <w:style w:type="paragraph" w:styleId="Footer">
    <w:name w:val="footer"/>
    <w:basedOn w:val="Normal"/>
    <w:link w:val="FooterChar"/>
    <w:uiPriority w:val="99"/>
    <w:unhideWhenUsed/>
    <w:rsid w:val="00B07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B66"/>
    <w:rPr>
      <w:rFonts w:ascii="Open Sans" w:eastAsiaTheme="minorEastAsia" w:hAnsi="Open Sans" w:cs="Open Sans"/>
      <w:color w:val="44546A" w:themeColor="text2"/>
      <w:sz w:val="20"/>
      <w:szCs w:val="21"/>
      <w:lang w:eastAsia="ja-JP"/>
    </w:rPr>
  </w:style>
  <w:style w:type="paragraph" w:styleId="FootnoteText">
    <w:name w:val="footnote text"/>
    <w:basedOn w:val="Normal"/>
    <w:link w:val="FootnoteTextChar"/>
    <w:uiPriority w:val="99"/>
    <w:semiHidden/>
    <w:unhideWhenUsed/>
    <w:rsid w:val="005C0226"/>
    <w:pPr>
      <w:spacing w:after="0" w:line="240" w:lineRule="auto"/>
    </w:pPr>
    <w:rPr>
      <w:rFonts w:asciiTheme="minorHAnsi" w:eastAsiaTheme="minorHAnsi" w:hAnsiTheme="minorHAnsi" w:cstheme="minorBidi"/>
      <w:color w:val="auto"/>
      <w:szCs w:val="20"/>
      <w:shd w:val="clear" w:color="auto" w:fill="auto"/>
      <w:lang w:eastAsia="en-US"/>
    </w:rPr>
  </w:style>
  <w:style w:type="character" w:customStyle="1" w:styleId="FootnoteTextChar">
    <w:name w:val="Footnote Text Char"/>
    <w:basedOn w:val="DefaultParagraphFont"/>
    <w:link w:val="FootnoteText"/>
    <w:uiPriority w:val="99"/>
    <w:semiHidden/>
    <w:rsid w:val="005C0226"/>
    <w:rPr>
      <w:sz w:val="20"/>
      <w:szCs w:val="20"/>
    </w:rPr>
  </w:style>
  <w:style w:type="character" w:styleId="FootnoteReference">
    <w:name w:val="footnote reference"/>
    <w:basedOn w:val="DefaultParagraphFont"/>
    <w:uiPriority w:val="99"/>
    <w:semiHidden/>
    <w:unhideWhenUsed/>
    <w:rsid w:val="005C0226"/>
    <w:rPr>
      <w:vertAlign w:val="superscript"/>
    </w:rPr>
  </w:style>
  <w:style w:type="character" w:styleId="Hyperlink">
    <w:name w:val="Hyperlink"/>
    <w:basedOn w:val="DefaultParagraphFont"/>
    <w:uiPriority w:val="99"/>
    <w:unhideWhenUsed/>
    <w:rsid w:val="005C0226"/>
    <w:rPr>
      <w:color w:val="0563C1" w:themeColor="hyperlink"/>
      <w:u w:val="single"/>
    </w:rPr>
  </w:style>
  <w:style w:type="character" w:styleId="UnresolvedMention">
    <w:name w:val="Unresolved Mention"/>
    <w:basedOn w:val="DefaultParagraphFont"/>
    <w:uiPriority w:val="99"/>
    <w:semiHidden/>
    <w:unhideWhenUsed/>
    <w:rsid w:val="000E0FE0"/>
    <w:rPr>
      <w:color w:val="605E5C"/>
      <w:shd w:val="clear" w:color="auto" w:fill="E1DFDD"/>
    </w:rPr>
  </w:style>
  <w:style w:type="paragraph" w:styleId="ListParagraph">
    <w:name w:val="List Paragraph"/>
    <w:basedOn w:val="Normal"/>
    <w:uiPriority w:val="34"/>
    <w:qFormat/>
    <w:rsid w:val="00C87A75"/>
    <w:pPr>
      <w:ind w:left="720"/>
      <w:contextualSpacing/>
    </w:pPr>
  </w:style>
  <w:style w:type="character" w:styleId="FollowedHyperlink">
    <w:name w:val="FollowedHyperlink"/>
    <w:basedOn w:val="DefaultParagraphFont"/>
    <w:uiPriority w:val="99"/>
    <w:semiHidden/>
    <w:unhideWhenUsed/>
    <w:rsid w:val="009F75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eastlep.com/app/uploads/2021/03/EconomicRecoveryandRenewalStrategy_UpdatedMar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gsoutheast@secouncils.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32e37ad1b19a5888815b52a0590c7174">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c35459c1131f541c0983a1fce63f5b25"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80e1b9-110b-426d-a27a-2c1e575db7cd}"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SharedWithUsers xmlns="6140e513-9c0e-4e73-9b29-9e780522eb94">
      <UserInfo>
        <DisplayName>Helen Russell - Strategy &amp; Intelligence Manager - SELEP</DisplayName>
        <AccountId>17</AccountId>
        <AccountType/>
      </UserInfo>
      <UserInfo>
        <DisplayName>Richard Fitzgerald -  Economic Data Analyst</DisplayName>
        <AccountId>144</AccountId>
        <AccountType/>
      </UserInfo>
      <UserInfo>
        <DisplayName>Adam Bryan - Chief Executive Officer - SELEP</DisplayName>
        <AccountId>11</AccountId>
        <AccountType/>
      </UserInfo>
      <UserInfo>
        <DisplayName>Louise Aitken - Skills Lead (SELEP)</DisplayName>
        <AccountId>18</AccountId>
        <AccountType/>
      </UserInfo>
      <UserInfo>
        <DisplayName>Zoe Gordon - Business Engagement and Comms Manager (SELEP)</DisplayName>
        <AccountId>15</AccountId>
        <AccountType/>
      </UserInfo>
      <UserInfo>
        <DisplayName>Alexander Riley - Programme Manager - SELEP</DisplayName>
        <AccountId>16</AccountId>
        <AccountType/>
      </UserInfo>
      <UserInfo>
        <DisplayName>Eleanor Clow - SELEP Communications Officer</DisplayName>
        <AccountId>21</AccountId>
        <AccountType/>
      </UserInfo>
      <UserInfo>
        <DisplayName>Sharon Spicer - Strategy and Intelligence Manager</DisplayName>
        <AccountId>24</AccountId>
        <AccountType/>
      </UserInfo>
      <UserInfo>
        <DisplayName>Jo Simmons - Business Development Manager</DisplayName>
        <AccountId>26</AccountId>
        <AccountType/>
      </UserInfo>
    </SharedWithUsers>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C71B-2BFC-445E-BC90-BBE99EEDACCE}">
  <ds:schemaRefs>
    <ds:schemaRef ds:uri="http://schemas.microsoft.com/sharepoint/v3/contenttype/forms"/>
  </ds:schemaRefs>
</ds:datastoreItem>
</file>

<file path=customXml/itemProps2.xml><?xml version="1.0" encoding="utf-8"?>
<ds:datastoreItem xmlns:ds="http://schemas.openxmlformats.org/officeDocument/2006/customXml" ds:itemID="{CB2B59A8-35DF-4746-BA71-B205E76F7579}"/>
</file>

<file path=customXml/itemProps3.xml><?xml version="1.0" encoding="utf-8"?>
<ds:datastoreItem xmlns:ds="http://schemas.openxmlformats.org/officeDocument/2006/customXml" ds:itemID="{3DC61F91-25CB-45CD-B872-38D484435AF8}">
  <ds:schemaRefs>
    <ds:schemaRef ds:uri="http://schemas.microsoft.com/office/2006/metadata/properties"/>
    <ds:schemaRef ds:uri="http://schemas.microsoft.com/office/infopath/2007/PartnerControls"/>
    <ds:schemaRef ds:uri="a9f12287-5f74-4593-92c9-e973669b9a71"/>
    <ds:schemaRef ds:uri="6140e513-9c0e-4e73-9b29-9e780522eb94"/>
  </ds:schemaRefs>
</ds:datastoreItem>
</file>

<file path=customXml/itemProps4.xml><?xml version="1.0" encoding="utf-8"?>
<ds:datastoreItem xmlns:ds="http://schemas.openxmlformats.org/officeDocument/2006/customXml" ds:itemID="{1422379C-0977-4630-A563-E4872829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Pages>
  <Words>2351</Words>
  <Characters>13401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Links>
    <vt:vector size="12" baseType="variant">
      <vt:variant>
        <vt:i4>2949192</vt:i4>
      </vt:variant>
      <vt:variant>
        <vt:i4>3</vt:i4>
      </vt:variant>
      <vt:variant>
        <vt:i4>0</vt:i4>
      </vt:variant>
      <vt:variant>
        <vt:i4>5</vt:i4>
      </vt:variant>
      <vt:variant>
        <vt:lpwstr>https://www.southeastlep.com/app/uploads/2021/03/EconomicRecoveryandRenewalStrategy_UpdatedMar21.pdf</vt:lpwstr>
      </vt:variant>
      <vt:variant>
        <vt:lpwstr/>
      </vt:variant>
      <vt:variant>
        <vt:i4>6684682</vt:i4>
      </vt:variant>
      <vt:variant>
        <vt:i4>0</vt:i4>
      </vt:variant>
      <vt:variant>
        <vt:i4>0</vt:i4>
      </vt:variant>
      <vt:variant>
        <vt:i4>5</vt:i4>
      </vt:variant>
      <vt:variant>
        <vt:lpwstr>mailto:appgsoutheast@secouncils.gov.uk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Grant, Governance Officer</dc:creator>
  <cp:keywords/>
  <dc:description/>
  <cp:lastModifiedBy>Sharon Spicer - Strategy and Intelligence Manager</cp:lastModifiedBy>
  <cp:revision>852</cp:revision>
  <cp:lastPrinted>2019-09-06T22:56:00Z</cp:lastPrinted>
  <dcterms:created xsi:type="dcterms:W3CDTF">2021-12-22T19:12:00Z</dcterms:created>
  <dcterms:modified xsi:type="dcterms:W3CDTF">2022-01-12T21:53:00Z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1117800</vt:r8>
  </property>
  <property fmtid="{D5CDD505-2E9C-101B-9397-08002B2CF9AE}" pid="4" name="ComplianceAssetId">
    <vt:lpwstr/>
  </property>
  <property fmtid="{D5CDD505-2E9C-101B-9397-08002B2CF9AE}" pid="5" name="MSIP_Label_39d8be9e-c8d9-4b9c-bd40-2c27cc7ea2e6_Enabled">
    <vt:lpwstr>true</vt:lpwstr>
  </property>
  <property fmtid="{D5CDD505-2E9C-101B-9397-08002B2CF9AE}" pid="6" name="MSIP_Label_39d8be9e-c8d9-4b9c-bd40-2c27cc7ea2e6_SetDate">
    <vt:lpwstr>2021-06-11T16:17:44Z</vt:lpwstr>
  </property>
  <property fmtid="{D5CDD505-2E9C-101B-9397-08002B2CF9AE}" pid="7" name="MSIP_Label_39d8be9e-c8d9-4b9c-bd40-2c27cc7ea2e6_Method">
    <vt:lpwstr>Standard</vt:lpwstr>
  </property>
  <property fmtid="{D5CDD505-2E9C-101B-9397-08002B2CF9AE}" pid="8" name="MSIP_Label_39d8be9e-c8d9-4b9c-bd40-2c27cc7ea2e6_Name">
    <vt:lpwstr>39d8be9e-c8d9-4b9c-bd40-2c27cc7ea2e6</vt:lpwstr>
  </property>
  <property fmtid="{D5CDD505-2E9C-101B-9397-08002B2CF9AE}" pid="9" name="MSIP_Label_39d8be9e-c8d9-4b9c-bd40-2c27cc7ea2e6_SiteId">
    <vt:lpwstr>a8b4324f-155c-4215-a0f1-7ed8cc9a992f</vt:lpwstr>
  </property>
  <property fmtid="{D5CDD505-2E9C-101B-9397-08002B2CF9AE}" pid="10" name="MSIP_Label_39d8be9e-c8d9-4b9c-bd40-2c27cc7ea2e6_ActionId">
    <vt:lpwstr>c9474a2a-6923-4b3c-9689-f7ec642476fa</vt:lpwstr>
  </property>
  <property fmtid="{D5CDD505-2E9C-101B-9397-08002B2CF9AE}" pid="11" name="MSIP_Label_39d8be9e-c8d9-4b9c-bd40-2c27cc7ea2e6_ContentBits">
    <vt:lpwstr>0</vt:lpwstr>
  </property>
</Properties>
</file>